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A9" w:rsidRDefault="00F067A9" w:rsidP="00F067A9">
      <w:pPr>
        <w:pStyle w:val="Normalny0"/>
        <w:rPr>
          <w:b/>
        </w:rPr>
      </w:pPr>
    </w:p>
    <w:p w:rsidR="00103F23" w:rsidRPr="00F067A9" w:rsidRDefault="00103F23" w:rsidP="00103F23">
      <w:pPr>
        <w:pStyle w:val="Normalny0"/>
        <w:jc w:val="center"/>
        <w:rPr>
          <w:rFonts w:ascii="Verdana" w:hAnsi="Verdana"/>
          <w:b/>
          <w:sz w:val="28"/>
          <w:szCs w:val="28"/>
        </w:rPr>
      </w:pPr>
      <w:r w:rsidRPr="00F067A9">
        <w:rPr>
          <w:rFonts w:ascii="Verdana" w:hAnsi="Verdana"/>
          <w:b/>
          <w:sz w:val="28"/>
          <w:szCs w:val="28"/>
        </w:rPr>
        <w:t>Sprawozdanie z działalności Grupy R za 2015 rok</w:t>
      </w:r>
    </w:p>
    <w:p w:rsidR="00103F23" w:rsidRDefault="00103F23" w:rsidP="00103F23">
      <w:pPr>
        <w:pStyle w:val="Normalny0"/>
      </w:pPr>
    </w:p>
    <w:p w:rsidR="00F067A9" w:rsidRDefault="00F067A9" w:rsidP="00103F23">
      <w:pPr>
        <w:pStyle w:val="Normalny0"/>
      </w:pPr>
    </w:p>
    <w:p w:rsidR="00103F23" w:rsidRPr="00F067A9" w:rsidRDefault="00103F23" w:rsidP="00DD4992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Grupa R w 2015 roku odbyła dwie narady, zgodnie z planem pracy Grupy R na 2015 rok zatwierdzonym </w:t>
      </w:r>
      <w:r w:rsidR="00DD0697">
        <w:rPr>
          <w:rFonts w:ascii="Verdana" w:hAnsi="Verdana"/>
          <w:sz w:val="22"/>
          <w:szCs w:val="22"/>
        </w:rPr>
        <w:t>przez Polsko Słowacką Komisję d/</w:t>
      </w:r>
      <w:r w:rsidRPr="00F067A9">
        <w:rPr>
          <w:rFonts w:ascii="Verdana" w:hAnsi="Verdana"/>
          <w:sz w:val="22"/>
          <w:szCs w:val="22"/>
        </w:rPr>
        <w:t>s Wód Granicznych na jej XIV Posiedzeniu,</w:t>
      </w:r>
      <w:r w:rsidR="00DD4992" w:rsidRPr="00F067A9">
        <w:rPr>
          <w:rFonts w:ascii="Verdana" w:hAnsi="Verdana"/>
          <w:sz w:val="22"/>
          <w:szCs w:val="22"/>
        </w:rPr>
        <w:t xml:space="preserve"> które odbyło się w dniach 9-12</w:t>
      </w:r>
      <w:r w:rsidRPr="00F067A9">
        <w:rPr>
          <w:rFonts w:ascii="Verdana" w:hAnsi="Verdana"/>
          <w:sz w:val="22"/>
          <w:szCs w:val="22"/>
        </w:rPr>
        <w:t xml:space="preserve"> </w:t>
      </w:r>
      <w:r w:rsidR="00DD4992" w:rsidRPr="00F067A9">
        <w:rPr>
          <w:rFonts w:ascii="Verdana" w:hAnsi="Verdana"/>
          <w:sz w:val="22"/>
          <w:szCs w:val="22"/>
        </w:rPr>
        <w:t>września 2014</w:t>
      </w:r>
      <w:r w:rsidRPr="00F067A9">
        <w:rPr>
          <w:rFonts w:ascii="Verdana" w:hAnsi="Verdana"/>
          <w:sz w:val="22"/>
          <w:szCs w:val="22"/>
        </w:rPr>
        <w:t xml:space="preserve"> roku, w </w:t>
      </w:r>
      <w:r w:rsidR="00A7744D">
        <w:rPr>
          <w:rFonts w:ascii="Verdana" w:hAnsi="Verdana"/>
          <w:sz w:val="22"/>
          <w:szCs w:val="22"/>
        </w:rPr>
        <w:t>miejscowości</w:t>
      </w:r>
      <w:r w:rsidR="00DD4992"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="00DD4992" w:rsidRPr="00F067A9">
        <w:rPr>
          <w:rFonts w:ascii="Verdana" w:hAnsi="Verdana"/>
          <w:sz w:val="22"/>
          <w:szCs w:val="22"/>
        </w:rPr>
        <w:t>Tatranská</w:t>
      </w:r>
      <w:proofErr w:type="spellEnd"/>
      <w:r w:rsidR="00DD4992"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="00DD4992" w:rsidRPr="00F067A9">
        <w:rPr>
          <w:rFonts w:ascii="Verdana" w:hAnsi="Verdana"/>
          <w:sz w:val="22"/>
          <w:szCs w:val="22"/>
        </w:rPr>
        <w:t>Štrba</w:t>
      </w:r>
      <w:proofErr w:type="spellEnd"/>
      <w:r w:rsidRPr="00F067A9">
        <w:rPr>
          <w:rFonts w:ascii="Verdana" w:hAnsi="Verdana"/>
          <w:sz w:val="22"/>
          <w:szCs w:val="22"/>
        </w:rPr>
        <w:t xml:space="preserve"> (</w:t>
      </w:r>
      <w:r w:rsidR="00DD4992" w:rsidRPr="00F067A9">
        <w:rPr>
          <w:rFonts w:ascii="Verdana" w:hAnsi="Verdana"/>
          <w:sz w:val="22"/>
          <w:szCs w:val="22"/>
        </w:rPr>
        <w:t>Republika Słowacka</w:t>
      </w:r>
      <w:r w:rsidRPr="00F067A9">
        <w:rPr>
          <w:rFonts w:ascii="Verdana" w:hAnsi="Verdana"/>
          <w:sz w:val="22"/>
          <w:szCs w:val="22"/>
        </w:rPr>
        <w:t>).</w:t>
      </w:r>
    </w:p>
    <w:p w:rsidR="00103F23" w:rsidRPr="00132B8E" w:rsidRDefault="00103F23" w:rsidP="00103F23">
      <w:pPr>
        <w:pStyle w:val="Normalny0"/>
        <w:rPr>
          <w:rFonts w:ascii="Verdana" w:hAnsi="Verdana"/>
          <w:sz w:val="22"/>
          <w:szCs w:val="22"/>
        </w:rPr>
      </w:pPr>
    </w:p>
    <w:p w:rsidR="00103F23" w:rsidRPr="00F067A9" w:rsidRDefault="00103F23" w:rsidP="00103F23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Na 45 naradzie, która odbyła się w dniach 23 - 27 marca 2015 roku w miejscowości </w:t>
      </w:r>
      <w:proofErr w:type="spellStart"/>
      <w:r w:rsidRPr="00F067A9">
        <w:rPr>
          <w:rFonts w:ascii="Verdana" w:hAnsi="Verdana"/>
          <w:sz w:val="22"/>
          <w:szCs w:val="22"/>
        </w:rPr>
        <w:t>Krompachy</w:t>
      </w:r>
      <w:proofErr w:type="spellEnd"/>
      <w:r w:rsidRPr="00F067A9">
        <w:rPr>
          <w:rFonts w:ascii="Verdana" w:hAnsi="Verdana"/>
          <w:sz w:val="22"/>
          <w:szCs w:val="22"/>
        </w:rPr>
        <w:t xml:space="preserve"> na terytorium Republiki Słowackie</w:t>
      </w:r>
      <w:r w:rsidR="006F29C8" w:rsidRPr="00F067A9">
        <w:rPr>
          <w:rFonts w:ascii="Verdana" w:hAnsi="Verdana"/>
          <w:sz w:val="22"/>
          <w:szCs w:val="22"/>
        </w:rPr>
        <w:t>j</w:t>
      </w:r>
      <w:r w:rsidRPr="00F067A9">
        <w:rPr>
          <w:rFonts w:ascii="Verdana" w:hAnsi="Verdana"/>
          <w:sz w:val="22"/>
          <w:szCs w:val="22"/>
        </w:rPr>
        <w:t>, Grupa R omówiła następujące tematy:</w:t>
      </w:r>
    </w:p>
    <w:p w:rsidR="00103F23" w:rsidRPr="00F067A9" w:rsidRDefault="00103F23" w:rsidP="00103F23">
      <w:pPr>
        <w:pStyle w:val="Normalny0"/>
        <w:rPr>
          <w:rFonts w:ascii="Verdana" w:hAnsi="Verdana"/>
          <w:sz w:val="22"/>
          <w:szCs w:val="22"/>
        </w:rPr>
      </w:pPr>
      <w:bookmarkStart w:id="0" w:name="_GoBack"/>
      <w:bookmarkEnd w:id="0"/>
      <w:r w:rsidRPr="00F067A9">
        <w:rPr>
          <w:rFonts w:ascii="Verdana" w:hAnsi="Verdana"/>
          <w:sz w:val="22"/>
          <w:szCs w:val="22"/>
        </w:rPr>
        <w:tab/>
      </w:r>
    </w:p>
    <w:p w:rsidR="006B42E2" w:rsidRPr="00F067A9" w:rsidRDefault="006B42E2" w:rsidP="006B42E2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I.</w:t>
      </w:r>
      <w:r w:rsidRPr="00F067A9">
        <w:rPr>
          <w:rFonts w:ascii="Verdana" w:hAnsi="Verdana"/>
          <w:b/>
          <w:sz w:val="22"/>
          <w:szCs w:val="22"/>
        </w:rPr>
        <w:tab/>
        <w:t>Roboty wykonane na wodach granicznych w 2014 roku</w:t>
      </w:r>
    </w:p>
    <w:p w:rsidR="006B42E2" w:rsidRPr="00F067A9" w:rsidRDefault="006B42E2" w:rsidP="006B42E2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II.</w:t>
      </w:r>
      <w:r w:rsidRPr="00F067A9">
        <w:rPr>
          <w:rFonts w:ascii="Verdana" w:hAnsi="Verdana"/>
          <w:b/>
          <w:sz w:val="22"/>
          <w:szCs w:val="22"/>
        </w:rPr>
        <w:tab/>
        <w:t>Aktualizacja planu robót na wodach granicznych na 2015 rok</w:t>
      </w:r>
    </w:p>
    <w:p w:rsidR="006B42E2" w:rsidRPr="00F067A9" w:rsidRDefault="006B42E2" w:rsidP="006B42E2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III.</w:t>
      </w:r>
      <w:r w:rsidRPr="00F067A9">
        <w:rPr>
          <w:rFonts w:ascii="Verdana" w:hAnsi="Verdana"/>
          <w:b/>
          <w:sz w:val="22"/>
          <w:szCs w:val="22"/>
        </w:rPr>
        <w:tab/>
        <w:t>Projekt planu robót na wodach granicznych na 2016 rok</w:t>
      </w:r>
    </w:p>
    <w:p w:rsidR="006B42E2" w:rsidRPr="00F067A9" w:rsidRDefault="006B42E2" w:rsidP="006B42E2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IV.</w:t>
      </w:r>
      <w:r w:rsidRPr="00F067A9">
        <w:rPr>
          <w:rFonts w:ascii="Verdana" w:hAnsi="Verdana"/>
          <w:b/>
          <w:sz w:val="22"/>
          <w:szCs w:val="22"/>
        </w:rPr>
        <w:tab/>
        <w:t>Sprawozdanie z działalności Grupy R za 2014 rok</w:t>
      </w:r>
    </w:p>
    <w:p w:rsidR="00103F23" w:rsidRPr="00F067A9" w:rsidRDefault="006B42E2" w:rsidP="006B42E2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V.</w:t>
      </w:r>
      <w:r w:rsidRPr="00F067A9">
        <w:rPr>
          <w:rFonts w:ascii="Verdana" w:hAnsi="Verdana"/>
          <w:b/>
          <w:sz w:val="22"/>
          <w:szCs w:val="22"/>
        </w:rPr>
        <w:tab/>
        <w:t>Prace studialne i projektowe na wodach granicznych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Przełożenie drogi I/68 Piwniczna (</w:t>
      </w:r>
      <w:proofErr w:type="spellStart"/>
      <w:r w:rsidRPr="00F067A9">
        <w:rPr>
          <w:rFonts w:ascii="Verdana" w:hAnsi="Verdana"/>
          <w:sz w:val="22"/>
          <w:szCs w:val="22"/>
        </w:rPr>
        <w:t>Mnišek</w:t>
      </w:r>
      <w:proofErr w:type="spellEnd"/>
      <w:r w:rsidRPr="00F067A9">
        <w:rPr>
          <w:rFonts w:ascii="Verdana" w:hAnsi="Verdana"/>
          <w:sz w:val="22"/>
          <w:szCs w:val="22"/>
        </w:rPr>
        <w:t xml:space="preserve"> n/Popradom) – granica państwa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Kładka pieszo – rowerowa Żegiestów – </w:t>
      </w:r>
      <w:proofErr w:type="spellStart"/>
      <w:r w:rsidRPr="00F067A9">
        <w:rPr>
          <w:rFonts w:ascii="Verdana" w:hAnsi="Verdana"/>
          <w:sz w:val="22"/>
          <w:szCs w:val="22"/>
        </w:rPr>
        <w:t>Sulín</w:t>
      </w:r>
      <w:proofErr w:type="spellEnd"/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Stacja uzdatniania wody mineralnej w m. </w:t>
      </w:r>
      <w:proofErr w:type="spellStart"/>
      <w:r w:rsidRPr="00F067A9">
        <w:rPr>
          <w:rFonts w:ascii="Verdana" w:hAnsi="Verdana"/>
          <w:sz w:val="22"/>
          <w:szCs w:val="22"/>
        </w:rPr>
        <w:t>Legnava</w:t>
      </w:r>
      <w:proofErr w:type="spellEnd"/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Przystań dla łodzi pasażerskich zlokalizowana Na </w:t>
      </w:r>
      <w:proofErr w:type="spellStart"/>
      <w:r w:rsidRPr="00F067A9">
        <w:rPr>
          <w:rFonts w:ascii="Verdana" w:hAnsi="Verdana"/>
          <w:sz w:val="22"/>
          <w:szCs w:val="22"/>
        </w:rPr>
        <w:t>Nokliach</w:t>
      </w:r>
      <w:proofErr w:type="spellEnd"/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Zbiornik gromadzący wodę na istniejącym starorzeczu rzeki Dunajec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Ścieżka rowerowa wokół Tatr - część Pieniny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proofErr w:type="spellStart"/>
      <w:r w:rsidRPr="00F067A9">
        <w:rPr>
          <w:rFonts w:ascii="Verdana" w:hAnsi="Verdana"/>
          <w:sz w:val="22"/>
          <w:szCs w:val="22"/>
        </w:rPr>
        <w:t>Spišská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Stará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Ves</w:t>
      </w:r>
      <w:proofErr w:type="spellEnd"/>
      <w:r w:rsidRPr="00F067A9">
        <w:rPr>
          <w:rFonts w:ascii="Verdana" w:hAnsi="Verdana"/>
          <w:sz w:val="22"/>
          <w:szCs w:val="22"/>
        </w:rPr>
        <w:t xml:space="preserve"> - badania hydrogeologiczne w celu pozyskania wód termalnych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Rozbiórka istniejącego mostu oraz budowa nowego obiektu inżynier</w:t>
      </w:r>
      <w:r w:rsidR="004F2A66">
        <w:rPr>
          <w:rFonts w:ascii="Verdana" w:hAnsi="Verdana"/>
          <w:sz w:val="22"/>
          <w:szCs w:val="22"/>
        </w:rPr>
        <w:t>skiego przez potok Jeleśnia w miejscowości</w:t>
      </w:r>
      <w:r w:rsidRPr="00F067A9">
        <w:rPr>
          <w:rFonts w:ascii="Verdana" w:hAnsi="Verdana"/>
          <w:sz w:val="22"/>
          <w:szCs w:val="22"/>
        </w:rPr>
        <w:t xml:space="preserve"> Chyżne w ciągu drogi krajowej nr 7 w km 763+710 wraz z dojazdami oraz remont mostu przez potok Jeleśnia w m. Chyż</w:t>
      </w:r>
      <w:r w:rsidR="006F29C8" w:rsidRPr="00F067A9">
        <w:rPr>
          <w:rFonts w:ascii="Verdana" w:hAnsi="Verdana"/>
          <w:sz w:val="22"/>
          <w:szCs w:val="22"/>
        </w:rPr>
        <w:t xml:space="preserve">ne w ciągu drogi krajowej nr 7 </w:t>
      </w:r>
      <w:r w:rsidRPr="00F067A9">
        <w:rPr>
          <w:rFonts w:ascii="Verdana" w:hAnsi="Verdana"/>
          <w:sz w:val="22"/>
          <w:szCs w:val="22"/>
        </w:rPr>
        <w:t>w km 763+708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Zabezpieczenie brzegów potok</w:t>
      </w:r>
      <w:r w:rsidR="004F2A66">
        <w:rPr>
          <w:rFonts w:ascii="Verdana" w:hAnsi="Verdana"/>
          <w:sz w:val="22"/>
          <w:szCs w:val="22"/>
        </w:rPr>
        <w:t xml:space="preserve">u </w:t>
      </w:r>
      <w:proofErr w:type="spellStart"/>
      <w:r w:rsidR="004F2A66">
        <w:rPr>
          <w:rFonts w:ascii="Verdana" w:hAnsi="Verdana"/>
          <w:sz w:val="22"/>
          <w:szCs w:val="22"/>
        </w:rPr>
        <w:t>Smereczek</w:t>
      </w:r>
      <w:proofErr w:type="spellEnd"/>
      <w:r w:rsidR="004F2A66">
        <w:rPr>
          <w:rFonts w:ascii="Verdana" w:hAnsi="Verdana"/>
          <w:sz w:val="22"/>
          <w:szCs w:val="22"/>
        </w:rPr>
        <w:t xml:space="preserve"> (</w:t>
      </w:r>
      <w:proofErr w:type="spellStart"/>
      <w:r w:rsidR="004F2A66">
        <w:rPr>
          <w:rFonts w:ascii="Verdana" w:hAnsi="Verdana"/>
          <w:sz w:val="22"/>
          <w:szCs w:val="22"/>
        </w:rPr>
        <w:t>Smrečný</w:t>
      </w:r>
      <w:proofErr w:type="spellEnd"/>
      <w:r w:rsidR="004F2A66">
        <w:rPr>
          <w:rFonts w:ascii="Verdana" w:hAnsi="Verdana"/>
          <w:sz w:val="22"/>
          <w:szCs w:val="22"/>
        </w:rPr>
        <w:t xml:space="preserve"> potok) w miejscowości</w:t>
      </w:r>
      <w:r w:rsidRPr="00F067A9">
        <w:rPr>
          <w:rFonts w:ascii="Verdana" w:hAnsi="Verdana"/>
          <w:sz w:val="22"/>
          <w:szCs w:val="22"/>
        </w:rPr>
        <w:t xml:space="preserve"> Leluchów (</w:t>
      </w:r>
      <w:proofErr w:type="spellStart"/>
      <w:r w:rsidRPr="00F067A9">
        <w:rPr>
          <w:rFonts w:ascii="Verdana" w:hAnsi="Verdana"/>
          <w:sz w:val="22"/>
          <w:szCs w:val="22"/>
        </w:rPr>
        <w:t>Ruská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Voľa</w:t>
      </w:r>
      <w:proofErr w:type="spellEnd"/>
      <w:r w:rsidRPr="00F067A9">
        <w:rPr>
          <w:rFonts w:ascii="Verdana" w:hAnsi="Verdana"/>
          <w:sz w:val="22"/>
          <w:szCs w:val="22"/>
        </w:rPr>
        <w:t>) km 0,000-2,289 między znakami granicznymi I/295a-I/292/1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Połączenie kanalizacyjne i oczysz</w:t>
      </w:r>
      <w:r w:rsidR="004F2A66">
        <w:rPr>
          <w:rFonts w:ascii="Verdana" w:hAnsi="Verdana"/>
          <w:sz w:val="22"/>
          <w:szCs w:val="22"/>
        </w:rPr>
        <w:t>czalnia ścieków AQUATEC At6 w miejscowości</w:t>
      </w:r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Lysá</w:t>
      </w:r>
      <w:proofErr w:type="spellEnd"/>
      <w:r w:rsidRPr="00F067A9">
        <w:rPr>
          <w:rFonts w:ascii="Verdana" w:hAnsi="Verdana"/>
          <w:sz w:val="22"/>
          <w:szCs w:val="22"/>
        </w:rPr>
        <w:t xml:space="preserve"> nad Dunajcem</w:t>
      </w:r>
    </w:p>
    <w:p w:rsidR="006B42E2" w:rsidRPr="00F067A9" w:rsidRDefault="006B42E2" w:rsidP="006B42E2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Oczyszczalnia ścieków dla domów </w:t>
      </w:r>
      <w:r w:rsidR="004F2A66">
        <w:rPr>
          <w:rFonts w:ascii="Verdana" w:hAnsi="Verdana"/>
          <w:sz w:val="22"/>
          <w:szCs w:val="22"/>
        </w:rPr>
        <w:t>opieki społecznej w miejscowości</w:t>
      </w:r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Legnava</w:t>
      </w:r>
      <w:proofErr w:type="spellEnd"/>
    </w:p>
    <w:p w:rsidR="00103F23" w:rsidRPr="00F067A9" w:rsidRDefault="006B42E2" w:rsidP="006B42E2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ab/>
      </w:r>
    </w:p>
    <w:p w:rsidR="00203965" w:rsidRPr="00F067A9" w:rsidRDefault="006B42E2" w:rsidP="006F29C8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VI.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Realizacja robót na wodach granicznych</w:t>
      </w:r>
    </w:p>
    <w:p w:rsidR="00103F23" w:rsidRPr="00F067A9" w:rsidRDefault="006B42E2" w:rsidP="0090357F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VII</w:t>
      </w:r>
      <w:r w:rsidR="00103F23" w:rsidRPr="00F067A9">
        <w:rPr>
          <w:rFonts w:ascii="Verdana" w:hAnsi="Verdana"/>
          <w:b/>
          <w:sz w:val="22"/>
          <w:szCs w:val="22"/>
        </w:rPr>
        <w:t xml:space="preserve">. 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Współpraca w dziedzinie administracji granicy państwowej na wodach granicznych</w:t>
      </w:r>
    </w:p>
    <w:p w:rsidR="006F29C8" w:rsidRPr="00F067A9" w:rsidRDefault="006F29C8" w:rsidP="006F29C8">
      <w:pPr>
        <w:rPr>
          <w:rFonts w:ascii="Verdana" w:hAnsi="Verdana"/>
        </w:rPr>
      </w:pPr>
      <w:r w:rsidRPr="00F067A9">
        <w:rPr>
          <w:rFonts w:ascii="Verdana" w:hAnsi="Verdana"/>
        </w:rPr>
        <w:t>Omówione zostały prace utrzymaniowe na ciekach granicznych.</w:t>
      </w:r>
    </w:p>
    <w:p w:rsidR="00103F23" w:rsidRPr="00F067A9" w:rsidRDefault="0031413D" w:rsidP="0031413D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VIII.</w:t>
      </w:r>
      <w:r w:rsidRPr="00F067A9">
        <w:rPr>
          <w:rFonts w:ascii="Verdana" w:hAnsi="Verdana"/>
          <w:b/>
          <w:sz w:val="22"/>
          <w:szCs w:val="22"/>
        </w:rPr>
        <w:tab/>
      </w:r>
      <w:r w:rsidR="006F29C8" w:rsidRPr="00F067A9">
        <w:rPr>
          <w:rFonts w:ascii="Verdana" w:hAnsi="Verdana"/>
          <w:b/>
          <w:sz w:val="22"/>
          <w:szCs w:val="22"/>
        </w:rPr>
        <w:t>Plan pracy Grupy R na 2016</w:t>
      </w:r>
      <w:r w:rsidR="00103F23" w:rsidRPr="00F067A9">
        <w:rPr>
          <w:rFonts w:ascii="Verdana" w:hAnsi="Verdana"/>
          <w:b/>
          <w:sz w:val="22"/>
          <w:szCs w:val="22"/>
        </w:rPr>
        <w:t xml:space="preserve"> rok</w:t>
      </w:r>
    </w:p>
    <w:p w:rsidR="00103F23" w:rsidRPr="00F067A9" w:rsidRDefault="0031413D" w:rsidP="0031413D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lastRenderedPageBreak/>
        <w:t>IX.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Inne sprawy</w:t>
      </w:r>
    </w:p>
    <w:p w:rsidR="00103F23" w:rsidRPr="00F067A9" w:rsidRDefault="00103F23" w:rsidP="00C52A3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Wdrożenie Ramowej Dyrektywy Wodnej UE </w:t>
      </w:r>
    </w:p>
    <w:p w:rsidR="00103F23" w:rsidRPr="00F067A9" w:rsidRDefault="00103F23" w:rsidP="00C52A3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Zmiana charakteru polsko - słowackiej granicy państwowej na ciekach granicznych</w:t>
      </w:r>
    </w:p>
    <w:p w:rsidR="00103F23" w:rsidRPr="00F067A9" w:rsidRDefault="00103F23" w:rsidP="00C52A3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Dyrektywa UE w sprawie oceny i zarządzania ryzykiem powodziowym</w:t>
      </w:r>
    </w:p>
    <w:p w:rsidR="00103F23" w:rsidRPr="00F067A9" w:rsidRDefault="00103F23" w:rsidP="00C52A3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Przegląd obiektów gospodarki wodnej - Grupa R dokonała podczas swojej narady </w:t>
      </w:r>
      <w:r w:rsidR="00C52A3C" w:rsidRPr="00F067A9">
        <w:rPr>
          <w:rFonts w:ascii="Verdana" w:hAnsi="Verdana"/>
          <w:sz w:val="22"/>
          <w:szCs w:val="22"/>
        </w:rPr>
        <w:t xml:space="preserve">przeglądu realizowanych zabezpieczeń przeciwpowodziowych na terenie miasta Koszyce oraz Zbiornika Wodnego </w:t>
      </w:r>
      <w:proofErr w:type="spellStart"/>
      <w:r w:rsidR="00C52A3C" w:rsidRPr="00F067A9">
        <w:rPr>
          <w:rFonts w:ascii="Verdana" w:hAnsi="Verdana"/>
          <w:sz w:val="22"/>
          <w:szCs w:val="22"/>
        </w:rPr>
        <w:t>Ružín</w:t>
      </w:r>
      <w:proofErr w:type="spellEnd"/>
    </w:p>
    <w:p w:rsidR="00103F23" w:rsidRPr="004F2A66" w:rsidRDefault="00103F23" w:rsidP="00103F23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color w:val="C45911" w:themeColor="accent2" w:themeShade="BF"/>
          <w:sz w:val="22"/>
          <w:szCs w:val="22"/>
        </w:rPr>
        <w:tab/>
      </w:r>
    </w:p>
    <w:p w:rsidR="00103F23" w:rsidRPr="00F067A9" w:rsidRDefault="00C52A3C" w:rsidP="00C52A3C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X.</w:t>
      </w:r>
      <w:r w:rsidRPr="00F067A9">
        <w:rPr>
          <w:rFonts w:ascii="Verdana" w:hAnsi="Verdana"/>
          <w:b/>
          <w:sz w:val="22"/>
          <w:szCs w:val="22"/>
        </w:rPr>
        <w:tab/>
      </w:r>
      <w:r w:rsidR="005B6FF0" w:rsidRPr="00F067A9">
        <w:rPr>
          <w:rFonts w:ascii="Verdana" w:hAnsi="Verdana"/>
          <w:b/>
          <w:sz w:val="22"/>
          <w:szCs w:val="22"/>
        </w:rPr>
        <w:t>Przygotowanie materiałów na X</w:t>
      </w:r>
      <w:r w:rsidR="00103F23" w:rsidRPr="00F067A9">
        <w:rPr>
          <w:rFonts w:ascii="Verdana" w:hAnsi="Verdana"/>
          <w:b/>
          <w:sz w:val="22"/>
          <w:szCs w:val="22"/>
        </w:rPr>
        <w:t>V Posiedzenie Komisji</w:t>
      </w:r>
    </w:p>
    <w:p w:rsidR="00103F23" w:rsidRPr="00F067A9" w:rsidRDefault="00103F23" w:rsidP="00C52A3C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Program narady Grupy R został </w:t>
      </w:r>
      <w:r w:rsidR="004F2A66">
        <w:rPr>
          <w:rFonts w:ascii="Verdana" w:hAnsi="Verdana"/>
          <w:sz w:val="22"/>
          <w:szCs w:val="22"/>
        </w:rPr>
        <w:t>zrealizowany</w:t>
      </w:r>
      <w:r w:rsidRPr="00F067A9">
        <w:rPr>
          <w:rFonts w:ascii="Verdana" w:hAnsi="Verdana"/>
          <w:sz w:val="22"/>
          <w:szCs w:val="22"/>
        </w:rPr>
        <w:t>, a notatka ze spotkania została przekazana Komisji.</w:t>
      </w:r>
    </w:p>
    <w:p w:rsidR="00167A49" w:rsidRPr="004F2A66" w:rsidRDefault="00167A49" w:rsidP="00103F23">
      <w:pPr>
        <w:pStyle w:val="Normalny0"/>
        <w:rPr>
          <w:rFonts w:ascii="Verdana" w:hAnsi="Verdana"/>
          <w:sz w:val="22"/>
          <w:szCs w:val="22"/>
        </w:rPr>
      </w:pPr>
    </w:p>
    <w:p w:rsidR="00103F23" w:rsidRPr="00F067A9" w:rsidRDefault="000F427B" w:rsidP="000F427B">
      <w:pPr>
        <w:pStyle w:val="Normalny0"/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Na 46</w:t>
      </w:r>
      <w:r w:rsidR="00103F23" w:rsidRPr="00F067A9">
        <w:rPr>
          <w:rFonts w:ascii="Verdana" w:hAnsi="Verdana"/>
          <w:sz w:val="22"/>
          <w:szCs w:val="22"/>
        </w:rPr>
        <w:t xml:space="preserve"> naradzie, która odbyła się w dniach </w:t>
      </w:r>
      <w:r w:rsidRPr="00F067A9">
        <w:rPr>
          <w:rFonts w:ascii="Verdana" w:hAnsi="Verdana"/>
          <w:sz w:val="22"/>
          <w:szCs w:val="22"/>
        </w:rPr>
        <w:t>12-16 października 2015 roku w Krakowie na terytorium Rzeczypospolitej Polskiej</w:t>
      </w:r>
      <w:r w:rsidR="00103F23" w:rsidRPr="00F067A9">
        <w:rPr>
          <w:rFonts w:ascii="Verdana" w:hAnsi="Verdana"/>
          <w:sz w:val="22"/>
          <w:szCs w:val="22"/>
        </w:rPr>
        <w:t>, Grupa R omówiła następujące tematy:</w:t>
      </w:r>
    </w:p>
    <w:p w:rsidR="00103F23" w:rsidRPr="00F067A9" w:rsidRDefault="00103F23" w:rsidP="000F427B">
      <w:pPr>
        <w:pStyle w:val="Normalny0"/>
        <w:rPr>
          <w:rFonts w:ascii="Verdana" w:hAnsi="Verdana"/>
          <w:sz w:val="22"/>
          <w:szCs w:val="22"/>
        </w:rPr>
      </w:pPr>
    </w:p>
    <w:p w:rsidR="00103F23" w:rsidRPr="00F067A9" w:rsidRDefault="000F427B" w:rsidP="000F427B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Plan rob</w:t>
      </w:r>
      <w:r w:rsidR="00991C8E" w:rsidRPr="00F067A9">
        <w:rPr>
          <w:rFonts w:ascii="Verdana" w:hAnsi="Verdana"/>
          <w:b/>
          <w:sz w:val="22"/>
          <w:szCs w:val="22"/>
        </w:rPr>
        <w:t>ót na wodach granicznych na 2016</w:t>
      </w:r>
      <w:r w:rsidR="00103F23" w:rsidRPr="00F067A9">
        <w:rPr>
          <w:rFonts w:ascii="Verdana" w:hAnsi="Verdana"/>
          <w:b/>
          <w:sz w:val="22"/>
          <w:szCs w:val="22"/>
        </w:rPr>
        <w:t xml:space="preserve"> rok</w:t>
      </w:r>
    </w:p>
    <w:p w:rsidR="00103F23" w:rsidRPr="00F067A9" w:rsidRDefault="000F427B" w:rsidP="000F427B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II</w:t>
      </w:r>
      <w:r w:rsidR="00103F23" w:rsidRPr="00F067A9">
        <w:rPr>
          <w:rFonts w:ascii="Verdana" w:hAnsi="Verdana"/>
          <w:b/>
          <w:sz w:val="22"/>
          <w:szCs w:val="22"/>
        </w:rPr>
        <w:t xml:space="preserve">. 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Prace studialne i projektowe na wodach granicznych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Przełożenie drogi I/68 Piwniczna (</w:t>
      </w:r>
      <w:proofErr w:type="spellStart"/>
      <w:r w:rsidRPr="00F067A9">
        <w:rPr>
          <w:rFonts w:ascii="Verdana" w:hAnsi="Verdana"/>
          <w:sz w:val="22"/>
          <w:szCs w:val="22"/>
        </w:rPr>
        <w:t>Mnišek</w:t>
      </w:r>
      <w:proofErr w:type="spellEnd"/>
      <w:r w:rsidRPr="00F067A9">
        <w:rPr>
          <w:rFonts w:ascii="Verdana" w:hAnsi="Verdana"/>
          <w:sz w:val="22"/>
          <w:szCs w:val="22"/>
        </w:rPr>
        <w:t xml:space="preserve"> n/Popradom) – granica państwa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Kładka pieszo – rowerowa Żegiestów – </w:t>
      </w:r>
      <w:proofErr w:type="spellStart"/>
      <w:r w:rsidRPr="00F067A9">
        <w:rPr>
          <w:rFonts w:ascii="Verdana" w:hAnsi="Verdana"/>
          <w:sz w:val="22"/>
          <w:szCs w:val="22"/>
        </w:rPr>
        <w:t>Sulín</w:t>
      </w:r>
      <w:proofErr w:type="spellEnd"/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Stacja </w:t>
      </w:r>
      <w:r w:rsidR="004F2A66">
        <w:rPr>
          <w:rFonts w:ascii="Verdana" w:hAnsi="Verdana"/>
          <w:sz w:val="22"/>
          <w:szCs w:val="22"/>
        </w:rPr>
        <w:t>uzdatniania wody mineralnej w miejscowości</w:t>
      </w:r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Legnava</w:t>
      </w:r>
      <w:proofErr w:type="spellEnd"/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Przystań dla łodzi pasażerskich zlokalizowana Na </w:t>
      </w:r>
      <w:proofErr w:type="spellStart"/>
      <w:r w:rsidRPr="00F067A9">
        <w:rPr>
          <w:rFonts w:ascii="Verdana" w:hAnsi="Verdana"/>
          <w:sz w:val="22"/>
          <w:szCs w:val="22"/>
        </w:rPr>
        <w:t>Nokliach</w:t>
      </w:r>
      <w:proofErr w:type="spellEnd"/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Zbiornik gromadzący wodę na istniejącym starorzeczu rzeki Dunajec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Ścieżka rowerowa wokół Tatr - część Pieniny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proofErr w:type="spellStart"/>
      <w:r w:rsidRPr="00F067A9">
        <w:rPr>
          <w:rFonts w:ascii="Verdana" w:hAnsi="Verdana"/>
          <w:sz w:val="22"/>
          <w:szCs w:val="22"/>
        </w:rPr>
        <w:t>Spišská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Stará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Ves</w:t>
      </w:r>
      <w:proofErr w:type="spellEnd"/>
      <w:r w:rsidRPr="00F067A9">
        <w:rPr>
          <w:rFonts w:ascii="Verdana" w:hAnsi="Verdana"/>
          <w:sz w:val="22"/>
          <w:szCs w:val="22"/>
        </w:rPr>
        <w:t xml:space="preserve"> - badania hydrogeologiczne w celu pozyskania wód termalnych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Rozbiórka istniejącego mostu oraz budowa nowego obiektu inżynierskiego przez potok Jeleśnia w m. Chyżne w ciągu drogi krajowej nr 7 w km 763+710 wraz z dojazdami oraz remont mostu przez potok Jeleśnia w m. Chyżne w ciągu drogi krajowej nr 7 w km 763+708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Zabezpieczenie brzegów potoku </w:t>
      </w:r>
      <w:proofErr w:type="spellStart"/>
      <w:r w:rsidRPr="00F067A9">
        <w:rPr>
          <w:rFonts w:ascii="Verdana" w:hAnsi="Verdana"/>
          <w:sz w:val="22"/>
          <w:szCs w:val="22"/>
        </w:rPr>
        <w:t>Smereczek</w:t>
      </w:r>
      <w:proofErr w:type="spellEnd"/>
      <w:r w:rsidRPr="00F067A9">
        <w:rPr>
          <w:rFonts w:ascii="Verdana" w:hAnsi="Verdana"/>
          <w:sz w:val="22"/>
          <w:szCs w:val="22"/>
        </w:rPr>
        <w:t xml:space="preserve"> (</w:t>
      </w:r>
      <w:proofErr w:type="spellStart"/>
      <w:r w:rsidRPr="00F067A9">
        <w:rPr>
          <w:rFonts w:ascii="Verdana" w:hAnsi="Verdana"/>
          <w:sz w:val="22"/>
          <w:szCs w:val="22"/>
        </w:rPr>
        <w:t>Smrečný</w:t>
      </w:r>
      <w:proofErr w:type="spellEnd"/>
      <w:r w:rsidRPr="00F067A9">
        <w:rPr>
          <w:rFonts w:ascii="Verdana" w:hAnsi="Verdana"/>
          <w:sz w:val="22"/>
          <w:szCs w:val="22"/>
        </w:rPr>
        <w:t xml:space="preserve"> potok) w m. Leluchów (</w:t>
      </w:r>
      <w:proofErr w:type="spellStart"/>
      <w:r w:rsidRPr="00F067A9">
        <w:rPr>
          <w:rFonts w:ascii="Verdana" w:hAnsi="Verdana"/>
          <w:sz w:val="22"/>
          <w:szCs w:val="22"/>
        </w:rPr>
        <w:t>Ruská</w:t>
      </w:r>
      <w:proofErr w:type="spellEnd"/>
      <w:r w:rsidRPr="00F067A9">
        <w:rPr>
          <w:rFonts w:ascii="Verdana" w:hAnsi="Verdana"/>
          <w:sz w:val="22"/>
          <w:szCs w:val="22"/>
        </w:rPr>
        <w:t xml:space="preserve"> </w:t>
      </w:r>
      <w:proofErr w:type="spellStart"/>
      <w:r w:rsidRPr="00F067A9">
        <w:rPr>
          <w:rFonts w:ascii="Verdana" w:hAnsi="Verdana"/>
          <w:sz w:val="22"/>
          <w:szCs w:val="22"/>
        </w:rPr>
        <w:t>Voľa</w:t>
      </w:r>
      <w:proofErr w:type="spellEnd"/>
      <w:r w:rsidRPr="00F067A9">
        <w:rPr>
          <w:rFonts w:ascii="Verdana" w:hAnsi="Verdana"/>
          <w:sz w:val="22"/>
          <w:szCs w:val="22"/>
        </w:rPr>
        <w:t>) km 0,000 – 2,289 między znakami granicznymi I/295a – I/292/1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Usunięcie nanosów żwirowych po słowackiej stronie rzeki Dunajec w rejonie znaku granicznego II/105/7a przy przystani dla łodzi pasażerskich w m. Czerwony Klasztor</w:t>
      </w:r>
    </w:p>
    <w:p w:rsidR="000F427B" w:rsidRPr="00F067A9" w:rsidRDefault="000F427B" w:rsidP="000F427B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Wykonanie wylotu i wprowadzenie ścieków z oczyszczalni przy schronisku Roztoka do potoku Białka (Biela </w:t>
      </w:r>
      <w:proofErr w:type="spellStart"/>
      <w:r w:rsidRPr="00F067A9">
        <w:rPr>
          <w:rFonts w:ascii="Verdana" w:hAnsi="Verdana"/>
          <w:sz w:val="22"/>
          <w:szCs w:val="22"/>
        </w:rPr>
        <w:t>voda</w:t>
      </w:r>
      <w:proofErr w:type="spellEnd"/>
      <w:r w:rsidRPr="00F067A9">
        <w:rPr>
          <w:rFonts w:ascii="Verdana" w:hAnsi="Verdana"/>
          <w:sz w:val="22"/>
          <w:szCs w:val="22"/>
        </w:rPr>
        <w:t xml:space="preserve">) między znakami granicznymi II/201/3-II/201/5 </w:t>
      </w:r>
    </w:p>
    <w:p w:rsidR="000F427B" w:rsidRPr="00F067A9" w:rsidRDefault="000F427B" w:rsidP="000F427B">
      <w:pPr>
        <w:pStyle w:val="Normalny0"/>
        <w:rPr>
          <w:rFonts w:ascii="Verdana" w:hAnsi="Verdana"/>
          <w:color w:val="C45911" w:themeColor="accent2" w:themeShade="BF"/>
          <w:sz w:val="22"/>
          <w:szCs w:val="22"/>
        </w:rPr>
      </w:pPr>
    </w:p>
    <w:p w:rsidR="00103F23" w:rsidRPr="00F067A9" w:rsidRDefault="001655FC" w:rsidP="001655FC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III.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Realizacja robót na wodach granicznych</w:t>
      </w:r>
    </w:p>
    <w:p w:rsidR="00103F23" w:rsidRPr="00F067A9" w:rsidRDefault="001655FC" w:rsidP="001655FC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t>IV.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Współpraca w dziedzinie administracji granicy państwowej na wodach granicznych</w:t>
      </w:r>
    </w:p>
    <w:p w:rsidR="000469CD" w:rsidRPr="00F067A9" w:rsidRDefault="000469CD" w:rsidP="000469CD">
      <w:pPr>
        <w:rPr>
          <w:rFonts w:ascii="Verdana" w:hAnsi="Verdana"/>
        </w:rPr>
      </w:pPr>
      <w:r w:rsidRPr="00F067A9">
        <w:rPr>
          <w:rFonts w:ascii="Verdana" w:hAnsi="Verdana"/>
        </w:rPr>
        <w:t>Omówione zostały prace utrzymaniowe na ciekach granicznych.</w:t>
      </w:r>
    </w:p>
    <w:p w:rsidR="00103F23" w:rsidRPr="00F067A9" w:rsidRDefault="001655FC" w:rsidP="001655FC">
      <w:pPr>
        <w:pStyle w:val="Normalny0"/>
        <w:spacing w:line="360" w:lineRule="auto"/>
        <w:rPr>
          <w:rFonts w:ascii="Verdana" w:hAnsi="Verdana"/>
          <w:b/>
          <w:sz w:val="22"/>
          <w:szCs w:val="22"/>
        </w:rPr>
      </w:pPr>
      <w:r w:rsidRPr="00F067A9">
        <w:rPr>
          <w:rFonts w:ascii="Verdana" w:hAnsi="Verdana"/>
          <w:b/>
          <w:sz w:val="22"/>
          <w:szCs w:val="22"/>
        </w:rPr>
        <w:lastRenderedPageBreak/>
        <w:t>V.</w:t>
      </w:r>
      <w:r w:rsidRPr="00F067A9">
        <w:rPr>
          <w:rFonts w:ascii="Verdana" w:hAnsi="Verdana"/>
          <w:b/>
          <w:sz w:val="22"/>
          <w:szCs w:val="22"/>
        </w:rPr>
        <w:tab/>
      </w:r>
      <w:r w:rsidR="00103F23" w:rsidRPr="00F067A9">
        <w:rPr>
          <w:rFonts w:ascii="Verdana" w:hAnsi="Verdana"/>
          <w:b/>
          <w:sz w:val="22"/>
          <w:szCs w:val="22"/>
        </w:rPr>
        <w:t>Inne sprawy</w:t>
      </w:r>
    </w:p>
    <w:p w:rsidR="00103F23" w:rsidRPr="00F067A9" w:rsidRDefault="00103F23" w:rsidP="001655F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Wdrożenie Ramowej Dyrektywy Wodnej UE </w:t>
      </w:r>
    </w:p>
    <w:p w:rsidR="00103F23" w:rsidRPr="00F067A9" w:rsidRDefault="00103F23" w:rsidP="001655F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>Dyrektywa UE w sprawie oceny i zarządzania ryzykiem powodziowym</w:t>
      </w:r>
    </w:p>
    <w:p w:rsidR="00103F23" w:rsidRPr="00F067A9" w:rsidRDefault="00103F23" w:rsidP="001655FC">
      <w:pPr>
        <w:pStyle w:val="Normalny0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F067A9">
        <w:rPr>
          <w:rFonts w:ascii="Verdana" w:hAnsi="Verdana"/>
          <w:sz w:val="22"/>
          <w:szCs w:val="22"/>
        </w:rPr>
        <w:t xml:space="preserve">Przegląd obiektów gospodarki wodnej - Grupa R dokonała podczas swojej </w:t>
      </w:r>
      <w:r w:rsidR="001655FC" w:rsidRPr="00F067A9">
        <w:rPr>
          <w:rFonts w:ascii="Verdana" w:hAnsi="Verdana"/>
          <w:sz w:val="22"/>
          <w:szCs w:val="22"/>
        </w:rPr>
        <w:t>narady przeglądu Zbiornika Wodnego Świnna Poręba w budowie na rzece Skawa</w:t>
      </w:r>
    </w:p>
    <w:p w:rsidR="00680B6F" w:rsidRPr="00F067A9" w:rsidRDefault="00680B6F" w:rsidP="001655FC">
      <w:pPr>
        <w:pStyle w:val="Normalny0"/>
        <w:rPr>
          <w:rFonts w:ascii="Verdana" w:hAnsi="Verdana"/>
          <w:sz w:val="22"/>
          <w:szCs w:val="22"/>
        </w:rPr>
      </w:pPr>
    </w:p>
    <w:p w:rsidR="00834DC1" w:rsidRPr="001655FC" w:rsidRDefault="00103F23" w:rsidP="001655FC">
      <w:pPr>
        <w:pStyle w:val="Normalny0"/>
      </w:pPr>
      <w:r w:rsidRPr="00F067A9">
        <w:rPr>
          <w:rFonts w:ascii="Verdana" w:hAnsi="Verdana"/>
          <w:sz w:val="22"/>
          <w:szCs w:val="22"/>
        </w:rPr>
        <w:t xml:space="preserve">Program narady Grupy R został </w:t>
      </w:r>
      <w:r w:rsidR="00467600">
        <w:rPr>
          <w:rFonts w:ascii="Verdana" w:hAnsi="Verdana"/>
          <w:sz w:val="22"/>
          <w:szCs w:val="22"/>
        </w:rPr>
        <w:t>zrealizow</w:t>
      </w:r>
      <w:r w:rsidRPr="00F067A9">
        <w:rPr>
          <w:rFonts w:ascii="Verdana" w:hAnsi="Verdana"/>
          <w:sz w:val="22"/>
          <w:szCs w:val="22"/>
        </w:rPr>
        <w:t>any, a notatka ze spotkania została przekazana Komisji</w:t>
      </w:r>
      <w:r w:rsidRPr="001655FC">
        <w:t>.</w:t>
      </w:r>
    </w:p>
    <w:sectPr w:rsidR="00834DC1" w:rsidRPr="001655FC" w:rsidSect="00F067A9">
      <w:headerReference w:type="default" r:id="rId9"/>
      <w:footerReference w:type="default" r:id="rId10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646" w:rsidRDefault="00E52646" w:rsidP="005B6FF0">
      <w:pPr>
        <w:spacing w:after="0" w:line="240" w:lineRule="auto"/>
      </w:pPr>
      <w:r>
        <w:separator/>
      </w:r>
    </w:p>
  </w:endnote>
  <w:endnote w:type="continuationSeparator" w:id="0">
    <w:p w:rsidR="00E52646" w:rsidRDefault="00E52646" w:rsidP="005B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864511"/>
      <w:docPartObj>
        <w:docPartGallery w:val="Page Numbers (Bottom of Page)"/>
        <w:docPartUnique/>
      </w:docPartObj>
    </w:sdtPr>
    <w:sdtEndPr/>
    <w:sdtContent>
      <w:p w:rsidR="005B6FF0" w:rsidRDefault="005B6FF0" w:rsidP="005B6FF0">
        <w:pPr>
          <w:pStyle w:val="Normalny0"/>
          <w:jc w:val="right"/>
        </w:pPr>
        <w:r w:rsidRPr="005B6FF0">
          <w:rPr>
            <w:color w:val="A6A6A6" w:themeColor="background1" w:themeShade="A6"/>
          </w:rPr>
          <w:fldChar w:fldCharType="begin"/>
        </w:r>
        <w:r w:rsidRPr="005B6FF0">
          <w:rPr>
            <w:color w:val="A6A6A6" w:themeColor="background1" w:themeShade="A6"/>
          </w:rPr>
          <w:instrText>PAGE   \* MERGEFORMAT</w:instrText>
        </w:r>
        <w:r w:rsidRPr="005B6FF0">
          <w:rPr>
            <w:color w:val="A6A6A6" w:themeColor="background1" w:themeShade="A6"/>
          </w:rPr>
          <w:fldChar w:fldCharType="separate"/>
        </w:r>
        <w:r w:rsidR="00132B8E">
          <w:rPr>
            <w:noProof/>
            <w:color w:val="A6A6A6" w:themeColor="background1" w:themeShade="A6"/>
          </w:rPr>
          <w:t>3</w:t>
        </w:r>
        <w:r w:rsidRPr="005B6FF0">
          <w:rPr>
            <w:color w:val="A6A6A6" w:themeColor="background1" w:themeShade="A6"/>
          </w:rPr>
          <w:fldChar w:fldCharType="end"/>
        </w:r>
      </w:p>
    </w:sdtContent>
  </w:sdt>
  <w:p w:rsidR="005B6FF0" w:rsidRDefault="005B6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646" w:rsidRDefault="00E52646" w:rsidP="005B6FF0">
      <w:pPr>
        <w:spacing w:after="0" w:line="240" w:lineRule="auto"/>
      </w:pPr>
      <w:r>
        <w:separator/>
      </w:r>
    </w:p>
  </w:footnote>
  <w:footnote w:type="continuationSeparator" w:id="0">
    <w:p w:rsidR="00E52646" w:rsidRDefault="00E52646" w:rsidP="005B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7A9" w:rsidRDefault="007C2BA1" w:rsidP="00F067A9">
    <w:pPr>
      <w:pStyle w:val="Nagwek3"/>
      <w:rPr>
        <w:rFonts w:ascii="Verdana" w:hAnsi="Verdana"/>
        <w:b/>
        <w:sz w:val="22"/>
        <w:szCs w:val="22"/>
        <w:u w:val="single"/>
      </w:rPr>
    </w:pPr>
    <w:r>
      <w:rPr>
        <w:rFonts w:ascii="Verdana" w:hAnsi="Verdana"/>
        <w:b/>
        <w:sz w:val="22"/>
        <w:szCs w:val="22"/>
        <w:u w:val="single"/>
      </w:rPr>
      <w:t>Załącznik nr 7</w:t>
    </w:r>
  </w:p>
  <w:p w:rsidR="00F067A9" w:rsidRDefault="00F067A9" w:rsidP="00F067A9">
    <w:pPr>
      <w:spacing w:after="0" w:line="240" w:lineRule="auto"/>
      <w:jc w:val="right"/>
      <w:rPr>
        <w:rFonts w:ascii="Verdana" w:hAnsi="Verdana"/>
      </w:rPr>
    </w:pPr>
    <w:r>
      <w:rPr>
        <w:rFonts w:ascii="Verdana" w:hAnsi="Verdana"/>
      </w:rPr>
      <w:t>do Protokołu XVI Posiedzenia Komisji</w:t>
    </w:r>
  </w:p>
  <w:p w:rsidR="00F067A9" w:rsidRDefault="00F067A9" w:rsidP="00F067A9">
    <w:pPr>
      <w:spacing w:after="0" w:line="240" w:lineRule="auto"/>
      <w:jc w:val="center"/>
      <w:rPr>
        <w:rFonts w:ascii="Verdana" w:hAnsi="Verdana"/>
        <w:i/>
      </w:rPr>
    </w:pPr>
    <w:r>
      <w:rPr>
        <w:rFonts w:ascii="Verdana" w:hAnsi="Verdana"/>
      </w:rPr>
      <w:t xml:space="preserve">                                             </w:t>
    </w:r>
    <w:r w:rsidR="00E35477">
      <w:rPr>
        <w:rFonts w:ascii="Verdana" w:hAnsi="Verdana"/>
      </w:rPr>
      <w:t xml:space="preserve">               </w:t>
    </w:r>
    <w:proofErr w:type="spellStart"/>
    <w:r w:rsidR="00E35477">
      <w:rPr>
        <w:rFonts w:ascii="Verdana" w:hAnsi="Verdana"/>
      </w:rPr>
      <w:t>Oščadnica</w:t>
    </w:r>
    <w:proofErr w:type="spellEnd"/>
    <w:r w:rsidR="00E35477">
      <w:rPr>
        <w:rFonts w:ascii="Verdana" w:hAnsi="Verdana"/>
      </w:rPr>
      <w:t xml:space="preserve"> (RS) 31</w:t>
    </w:r>
    <w:r>
      <w:rPr>
        <w:rFonts w:ascii="Verdana" w:hAnsi="Verdana"/>
      </w:rPr>
      <w:t xml:space="preserve">.05 – 2.06.2016 roku </w:t>
    </w:r>
  </w:p>
  <w:p w:rsidR="005B6FF0" w:rsidRPr="00944E30" w:rsidRDefault="005B6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34B6A"/>
    <w:multiLevelType w:val="hybridMultilevel"/>
    <w:tmpl w:val="C086479A"/>
    <w:lvl w:ilvl="0" w:tplc="7132E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23"/>
    <w:rsid w:val="000026BC"/>
    <w:rsid w:val="000469CD"/>
    <w:rsid w:val="000F427B"/>
    <w:rsid w:val="00103F23"/>
    <w:rsid w:val="00132B8E"/>
    <w:rsid w:val="001655FC"/>
    <w:rsid w:val="00167A49"/>
    <w:rsid w:val="00203965"/>
    <w:rsid w:val="002243E6"/>
    <w:rsid w:val="002C5E92"/>
    <w:rsid w:val="0031413D"/>
    <w:rsid w:val="00467600"/>
    <w:rsid w:val="004F2A66"/>
    <w:rsid w:val="005B6FF0"/>
    <w:rsid w:val="00680B6F"/>
    <w:rsid w:val="0069643E"/>
    <w:rsid w:val="006B42E2"/>
    <w:rsid w:val="006F29C8"/>
    <w:rsid w:val="007523F9"/>
    <w:rsid w:val="007C2BA1"/>
    <w:rsid w:val="00834DC1"/>
    <w:rsid w:val="0090357F"/>
    <w:rsid w:val="00944E30"/>
    <w:rsid w:val="00991C8E"/>
    <w:rsid w:val="00A7744D"/>
    <w:rsid w:val="00C52A3C"/>
    <w:rsid w:val="00D94915"/>
    <w:rsid w:val="00DA1C6D"/>
    <w:rsid w:val="00DD0697"/>
    <w:rsid w:val="00DD4992"/>
    <w:rsid w:val="00E35477"/>
    <w:rsid w:val="00E46946"/>
    <w:rsid w:val="00E52646"/>
    <w:rsid w:val="00E85E9A"/>
    <w:rsid w:val="00F067A9"/>
    <w:rsid w:val="00FA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customStyle="1" w:styleId="Nagwek3">
    <w:name w:val="Nag?—wek 3"/>
    <w:basedOn w:val="Normalny"/>
    <w:next w:val="Normalny"/>
    <w:rsid w:val="00F067A9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spacing w:after="0" w:line="240" w:lineRule="auto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customStyle="1" w:styleId="Nagwek3">
    <w:name w:val="Nag?—wek 3"/>
    <w:basedOn w:val="Normalny"/>
    <w:next w:val="Normalny"/>
    <w:rsid w:val="00F067A9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23C9B-5C9D-4B4E-AB40-666C38E6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Pracownik</cp:lastModifiedBy>
  <cp:revision>19</cp:revision>
  <dcterms:created xsi:type="dcterms:W3CDTF">2016-04-18T10:27:00Z</dcterms:created>
  <dcterms:modified xsi:type="dcterms:W3CDTF">2016-06-01T18:35:00Z</dcterms:modified>
</cp:coreProperties>
</file>