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23DE1">
      <w:pPr>
        <w:rPr>
          <w:sz w:val="28"/>
          <w:szCs w:val="28"/>
        </w:rPr>
      </w:pPr>
      <w:r>
        <w:rPr>
          <w:b/>
          <w:sz w:val="28"/>
          <w:szCs w:val="28"/>
        </w:rPr>
        <w:t>Wykaz</w:t>
      </w:r>
      <w:r w:rsidR="00825131" w:rsidRPr="00825131">
        <w:rPr>
          <w:b/>
          <w:sz w:val="28"/>
          <w:szCs w:val="28"/>
        </w:rPr>
        <w:t xml:space="preserve"> decyzji zwalniających </w:t>
      </w:r>
      <w:r w:rsidR="005A0E2F">
        <w:rPr>
          <w:b/>
          <w:sz w:val="28"/>
          <w:szCs w:val="28"/>
        </w:rPr>
        <w:t xml:space="preserve">od zakazów na obszarach szczególnego zagrożenia powodzią </w:t>
      </w:r>
      <w:r w:rsidR="00825131" w:rsidRPr="00825131">
        <w:rPr>
          <w:b/>
          <w:sz w:val="28"/>
          <w:szCs w:val="28"/>
        </w:rPr>
        <w:t>wydanych 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4"/>
        <w:gridCol w:w="1473"/>
        <w:gridCol w:w="1523"/>
        <w:gridCol w:w="1365"/>
        <w:gridCol w:w="1496"/>
        <w:gridCol w:w="1619"/>
        <w:gridCol w:w="1686"/>
        <w:gridCol w:w="1867"/>
        <w:gridCol w:w="1449"/>
        <w:gridCol w:w="1617"/>
        <w:gridCol w:w="1902"/>
        <w:gridCol w:w="1504"/>
        <w:gridCol w:w="1649"/>
        <w:gridCol w:w="1432"/>
      </w:tblGrid>
      <w:tr w:rsidR="008307C6" w:rsidTr="008307C6">
        <w:tc>
          <w:tcPr>
            <w:tcW w:w="614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Lp.</w:t>
            </w:r>
          </w:p>
        </w:tc>
        <w:tc>
          <w:tcPr>
            <w:tcW w:w="1473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Nr sprawy</w:t>
            </w:r>
          </w:p>
        </w:tc>
        <w:tc>
          <w:tcPr>
            <w:tcW w:w="1523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Nr decyzji</w:t>
            </w:r>
          </w:p>
        </w:tc>
        <w:tc>
          <w:tcPr>
            <w:tcW w:w="1365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Data wydania</w:t>
            </w:r>
          </w:p>
        </w:tc>
        <w:tc>
          <w:tcPr>
            <w:tcW w:w="1496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Art. podst. prawnej</w:t>
            </w:r>
          </w:p>
        </w:tc>
        <w:tc>
          <w:tcPr>
            <w:tcW w:w="1619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W sprawie</w:t>
            </w:r>
          </w:p>
        </w:tc>
        <w:tc>
          <w:tcPr>
            <w:tcW w:w="1686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Wydana dla</w:t>
            </w:r>
          </w:p>
          <w:p w:rsidR="008307C6" w:rsidRPr="00441F61" w:rsidRDefault="008307C6" w:rsidP="008A207A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(inwestor)</w:t>
            </w:r>
          </w:p>
        </w:tc>
        <w:tc>
          <w:tcPr>
            <w:tcW w:w="1867" w:type="dxa"/>
            <w:shd w:val="pct15" w:color="auto" w:fill="auto"/>
            <w:vAlign w:val="center"/>
          </w:tcPr>
          <w:p w:rsidR="008307C6" w:rsidRPr="00441F61" w:rsidRDefault="008307C6" w:rsidP="00ED30BD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Województwo</w:t>
            </w:r>
          </w:p>
        </w:tc>
        <w:tc>
          <w:tcPr>
            <w:tcW w:w="1449" w:type="dxa"/>
            <w:shd w:val="pct15" w:color="auto" w:fill="auto"/>
            <w:vAlign w:val="center"/>
          </w:tcPr>
          <w:p w:rsidR="008307C6" w:rsidRPr="00441F61" w:rsidRDefault="008307C6" w:rsidP="00ED30BD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Powiat</w:t>
            </w:r>
          </w:p>
        </w:tc>
        <w:tc>
          <w:tcPr>
            <w:tcW w:w="1617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Gmina</w:t>
            </w:r>
          </w:p>
        </w:tc>
        <w:tc>
          <w:tcPr>
            <w:tcW w:w="1902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Miejscowość</w:t>
            </w:r>
          </w:p>
        </w:tc>
        <w:tc>
          <w:tcPr>
            <w:tcW w:w="1504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Rzeka</w:t>
            </w:r>
          </w:p>
        </w:tc>
        <w:tc>
          <w:tcPr>
            <w:tcW w:w="1649" w:type="dxa"/>
            <w:shd w:val="pct15" w:color="auto" w:fill="auto"/>
            <w:vAlign w:val="center"/>
          </w:tcPr>
          <w:p w:rsidR="008307C6" w:rsidRPr="00441F61" w:rsidRDefault="008307C6" w:rsidP="00B42101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Rodzaj decyzji</w:t>
            </w:r>
          </w:p>
        </w:tc>
        <w:tc>
          <w:tcPr>
            <w:tcW w:w="1432" w:type="dxa"/>
            <w:shd w:val="pct15" w:color="auto" w:fill="auto"/>
            <w:vAlign w:val="center"/>
          </w:tcPr>
          <w:p w:rsidR="008307C6" w:rsidRPr="00441F61" w:rsidRDefault="008307C6" w:rsidP="008307C6">
            <w:pPr>
              <w:jc w:val="center"/>
              <w:rPr>
                <w:sz w:val="24"/>
                <w:szCs w:val="24"/>
              </w:rPr>
            </w:pPr>
            <w:r w:rsidRPr="00441F61">
              <w:rPr>
                <w:sz w:val="24"/>
                <w:szCs w:val="24"/>
              </w:rPr>
              <w:t>RZGW</w:t>
            </w: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1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zwalniająca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2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OKI-XYZ_2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 ust. 7 p.2</w:t>
            </w:r>
          </w:p>
        </w:tc>
        <w:tc>
          <w:tcPr>
            <w:tcW w:w="1619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nakazująca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3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odmowna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4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OKI-XYZ_3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uchylająca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5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umarzająca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6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OKI-XYZ_2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zmieniająca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7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OKI-XYZ_1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zwalniająco – odmowna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OKI-XYZ_3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zwalniająco – umarzająca</w:t>
            </w:r>
          </w:p>
        </w:tc>
        <w:tc>
          <w:tcPr>
            <w:tcW w:w="1432" w:type="dxa"/>
          </w:tcPr>
          <w:p w:rsidR="008307C6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  <w:tr w:rsidR="008307C6" w:rsidTr="008307C6">
        <w:tc>
          <w:tcPr>
            <w:tcW w:w="61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9</w:t>
            </w:r>
          </w:p>
        </w:tc>
        <w:tc>
          <w:tcPr>
            <w:tcW w:w="147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OKI-XYZ_3</w:t>
            </w:r>
          </w:p>
        </w:tc>
        <w:tc>
          <w:tcPr>
            <w:tcW w:w="1365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02.01.2015</w:t>
            </w:r>
          </w:p>
        </w:tc>
        <w:tc>
          <w:tcPr>
            <w:tcW w:w="1496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88 l</w:t>
            </w:r>
          </w:p>
        </w:tc>
        <w:tc>
          <w:tcPr>
            <w:tcW w:w="161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686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86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8307C6" w:rsidRPr="00B42101" w:rsidRDefault="008307C6" w:rsidP="00D670FA">
            <w:pPr>
              <w:jc w:val="center"/>
              <w:rPr>
                <w:sz w:val="20"/>
                <w:szCs w:val="20"/>
              </w:rPr>
            </w:pPr>
            <w:r w:rsidRPr="00B42101">
              <w:rPr>
                <w:sz w:val="20"/>
                <w:szCs w:val="20"/>
              </w:rPr>
              <w:t>---------</w:t>
            </w:r>
          </w:p>
        </w:tc>
        <w:tc>
          <w:tcPr>
            <w:tcW w:w="1902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</w:tcPr>
          <w:p w:rsidR="008307C6" w:rsidRPr="00B42101" w:rsidRDefault="008307C6" w:rsidP="002363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</w:tcPr>
          <w:p w:rsidR="008307C6" w:rsidRPr="00B42101" w:rsidRDefault="008307C6" w:rsidP="00B42101">
            <w:pPr>
              <w:jc w:val="center"/>
              <w:rPr>
                <w:sz w:val="20"/>
                <w:szCs w:val="20"/>
              </w:rPr>
            </w:pPr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8251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00" w:rsidRDefault="001F0500" w:rsidP="00825131">
      <w:pPr>
        <w:spacing w:after="0" w:line="240" w:lineRule="auto"/>
      </w:pPr>
      <w:r>
        <w:separator/>
      </w:r>
    </w:p>
  </w:endnote>
  <w:endnote w:type="continuationSeparator" w:id="0">
    <w:p w:rsidR="001F0500" w:rsidRDefault="001F0500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F6" w:rsidRDefault="004D19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3FD" w:rsidRDefault="00B033FD" w:rsidP="00B033FD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B033FD" w:rsidRDefault="00B033FD" w:rsidP="00B033FD">
    <w:pPr>
      <w:pStyle w:val="Stopka"/>
    </w:pPr>
    <w:r>
      <w:t>[data bieżąca]</w:t>
    </w:r>
  </w:p>
  <w:p w:rsidR="00825131" w:rsidRPr="004D19F6" w:rsidRDefault="00B033FD" w:rsidP="00121BA3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2801BCC6" wp14:editId="65B3B9CA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F6" w:rsidRDefault="004D19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00" w:rsidRDefault="001F0500" w:rsidP="00825131">
      <w:pPr>
        <w:spacing w:after="0" w:line="240" w:lineRule="auto"/>
      </w:pPr>
      <w:r>
        <w:separator/>
      </w:r>
    </w:p>
  </w:footnote>
  <w:footnote w:type="continuationSeparator" w:id="0">
    <w:p w:rsidR="001F0500" w:rsidRDefault="001F0500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F6" w:rsidRDefault="004D19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F6" w:rsidRDefault="004D19F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F6" w:rsidRDefault="004D19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121BA3"/>
    <w:rsid w:val="001F0500"/>
    <w:rsid w:val="002363E8"/>
    <w:rsid w:val="0027648E"/>
    <w:rsid w:val="00441F61"/>
    <w:rsid w:val="004B0FFE"/>
    <w:rsid w:val="004D19F6"/>
    <w:rsid w:val="005A0E2F"/>
    <w:rsid w:val="00694D89"/>
    <w:rsid w:val="00723DE1"/>
    <w:rsid w:val="007F4508"/>
    <w:rsid w:val="00825131"/>
    <w:rsid w:val="008307C6"/>
    <w:rsid w:val="008A207A"/>
    <w:rsid w:val="00B033FD"/>
    <w:rsid w:val="00B42101"/>
    <w:rsid w:val="00BA0F50"/>
    <w:rsid w:val="00CA21D2"/>
    <w:rsid w:val="00E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3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3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Walewski</dc:creator>
  <cp:lastModifiedBy>Paweł Walewski</cp:lastModifiedBy>
  <cp:revision>5</cp:revision>
  <dcterms:created xsi:type="dcterms:W3CDTF">2015-09-25T13:45:00Z</dcterms:created>
  <dcterms:modified xsi:type="dcterms:W3CDTF">2015-09-25T13:54:00Z</dcterms:modified>
</cp:coreProperties>
</file>