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7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927"/>
        <w:gridCol w:w="4112"/>
      </w:tblGrid>
      <w:tr w:rsidR="00767C8D" w:rsidRPr="00326FF1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767C8D" w:rsidRPr="00326FF1" w:rsidRDefault="00767C8D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Toc289701918"/>
            <w:bookmarkStart w:id="1" w:name="_Toc289939115"/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Dotyczy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767C8D" w:rsidRPr="00326FF1" w:rsidTr="00E00DF8">
        <w:trPr>
          <w:trHeight w:val="594"/>
        </w:trPr>
        <w:tc>
          <w:tcPr>
            <w:tcW w:w="9039" w:type="dxa"/>
            <w:gridSpan w:val="2"/>
            <w:tcBorders>
              <w:top w:val="nil"/>
              <w:bottom w:val="single" w:sz="6" w:space="0" w:color="auto"/>
            </w:tcBorders>
          </w:tcPr>
          <w:p w:rsidR="00767C8D" w:rsidRPr="00326FF1" w:rsidRDefault="00767C8D" w:rsidP="00E00DF8">
            <w:pPr>
              <w:spacing w:before="40"/>
              <w:rPr>
                <w:szCs w:val="22"/>
              </w:rPr>
            </w:pPr>
          </w:p>
          <w:p w:rsidR="00767C8D" w:rsidRPr="00326FF1" w:rsidRDefault="00767C8D" w:rsidP="00E00DF8">
            <w:pPr>
              <w:spacing w:before="40"/>
              <w:rPr>
                <w:szCs w:val="22"/>
              </w:rPr>
            </w:pPr>
          </w:p>
        </w:tc>
      </w:tr>
      <w:tr w:rsidR="00767C8D" w:rsidRPr="00326FF1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767C8D" w:rsidRPr="00326FF1" w:rsidRDefault="00767C8D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Wykonawca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767C8D" w:rsidRPr="00326FF1" w:rsidTr="00E00DF8">
        <w:trPr>
          <w:trHeight w:val="343"/>
        </w:trPr>
        <w:tc>
          <w:tcPr>
            <w:tcW w:w="9039" w:type="dxa"/>
            <w:gridSpan w:val="2"/>
            <w:tcBorders>
              <w:top w:val="nil"/>
            </w:tcBorders>
          </w:tcPr>
          <w:p w:rsidR="00767C8D" w:rsidRPr="00326FF1" w:rsidRDefault="00767C8D" w:rsidP="00E00DF8">
            <w:pPr>
              <w:spacing w:before="40"/>
              <w:rPr>
                <w:szCs w:val="22"/>
              </w:rPr>
            </w:pPr>
          </w:p>
        </w:tc>
      </w:tr>
      <w:tr w:rsidR="00767C8D" w:rsidRPr="00326FF1" w:rsidTr="00E00DF8">
        <w:trPr>
          <w:trHeight w:val="5216"/>
        </w:trPr>
        <w:tc>
          <w:tcPr>
            <w:tcW w:w="9039" w:type="dxa"/>
            <w:gridSpan w:val="2"/>
            <w:tcBorders>
              <w:bottom w:val="single" w:sz="6" w:space="0" w:color="auto"/>
            </w:tcBorders>
          </w:tcPr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  <w:r w:rsidRPr="00326FF1">
              <w:rPr>
                <w:szCs w:val="22"/>
              </w:rPr>
              <w:t xml:space="preserve">W wyniku </w:t>
            </w:r>
            <w:r>
              <w:rPr>
                <w:szCs w:val="22"/>
              </w:rPr>
              <w:t>Przeglądu</w:t>
            </w:r>
            <w:r w:rsidRPr="00326FF1">
              <w:rPr>
                <w:szCs w:val="22"/>
              </w:rPr>
              <w:t xml:space="preserve"> </w:t>
            </w:r>
            <w:r>
              <w:rPr>
                <w:szCs w:val="22"/>
              </w:rPr>
              <w:t>Jakości</w:t>
            </w:r>
            <w:r w:rsidRPr="00326FF1">
              <w:rPr>
                <w:szCs w:val="22"/>
              </w:rPr>
              <w:t xml:space="preserve"> </w:t>
            </w:r>
            <w:proofErr w:type="gramStart"/>
            <w:r w:rsidRPr="00326FF1">
              <w:rPr>
                <w:szCs w:val="22"/>
              </w:rPr>
              <w:t>Produktu .................................................</w:t>
            </w:r>
            <w:proofErr w:type="gramEnd"/>
            <w:r w:rsidRPr="00326FF1">
              <w:rPr>
                <w:szCs w:val="22"/>
              </w:rPr>
              <w:t>........</w:t>
            </w: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E3490A" w:rsidP="00E00DF8">
            <w:pPr>
              <w:rPr>
                <w:szCs w:val="22"/>
              </w:rPr>
            </w:pPr>
            <w:r>
              <w:rPr>
                <w:noProof/>
                <w:szCs w:val="22"/>
              </w:rPr>
              <w:pict>
                <v:rect id="_x0000_s1026" style="position:absolute;margin-left:384.75pt;margin-top:22.65pt;width:50.75pt;height:22.15pt;z-index:251660288" filled="f" strokecolor="red" strokeweight=".25pt"/>
              </w:pict>
            </w:r>
            <w:r w:rsidR="00767C8D" w:rsidRPr="00326FF1">
              <w:rPr>
                <w:szCs w:val="22"/>
              </w:rPr>
              <w:t xml:space="preserve">Produkt został </w:t>
            </w:r>
            <w:r w:rsidR="00767C8D" w:rsidRPr="00326FF1">
              <w:rPr>
                <w:b/>
                <w:szCs w:val="22"/>
              </w:rPr>
              <w:t>WYKONANY</w:t>
            </w:r>
            <w:r w:rsidR="00767C8D" w:rsidRPr="00326FF1">
              <w:rPr>
                <w:szCs w:val="22"/>
              </w:rPr>
              <w:t xml:space="preserve"> – Produkt spełnia </w:t>
            </w:r>
            <w:proofErr w:type="gramStart"/>
            <w:r w:rsidR="00767C8D" w:rsidRPr="00326FF1">
              <w:rPr>
                <w:szCs w:val="22"/>
              </w:rPr>
              <w:t xml:space="preserve">Kryteria </w:t>
            </w:r>
            <w:r w:rsidR="00984C37">
              <w:rPr>
                <w:szCs w:val="22"/>
              </w:rPr>
              <w:t>j</w:t>
            </w:r>
            <w:r w:rsidR="00767C8D">
              <w:rPr>
                <w:szCs w:val="22"/>
              </w:rPr>
              <w:t>akości</w:t>
            </w:r>
            <w:proofErr w:type="gramEnd"/>
            <w:r w:rsidR="00984C37">
              <w:rPr>
                <w:szCs w:val="22"/>
              </w:rPr>
              <w:t xml:space="preserve"> (a</w:t>
            </w:r>
            <w:r w:rsidR="00767C8D" w:rsidRPr="00326FF1">
              <w:rPr>
                <w:szCs w:val="22"/>
              </w:rPr>
              <w:t xml:space="preserve">kceptacji) wskazane </w:t>
            </w:r>
            <w:r w:rsidR="00984C37">
              <w:rPr>
                <w:szCs w:val="22"/>
              </w:rPr>
              <w:t>w Procedurach odbiorowych oraz w Opisie p</w:t>
            </w:r>
            <w:r w:rsidR="00767C8D" w:rsidRPr="00326FF1">
              <w:rPr>
                <w:szCs w:val="22"/>
              </w:rPr>
              <w:t>roduktu.</w:t>
            </w: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  <w:proofErr w:type="gramStart"/>
            <w:r w:rsidRPr="00326FF1">
              <w:rPr>
                <w:szCs w:val="22"/>
              </w:rPr>
              <w:t>LUB ...</w:t>
            </w:r>
            <w:proofErr w:type="gramEnd"/>
          </w:p>
          <w:p w:rsidR="00767C8D" w:rsidRPr="00326FF1" w:rsidRDefault="00767C8D" w:rsidP="00E00DF8">
            <w:pPr>
              <w:rPr>
                <w:b/>
                <w:szCs w:val="22"/>
              </w:rPr>
            </w:pPr>
          </w:p>
          <w:p w:rsidR="00767C8D" w:rsidRPr="00326FF1" w:rsidRDefault="00E3490A" w:rsidP="00E00DF8">
            <w:pPr>
              <w:rPr>
                <w:szCs w:val="22"/>
              </w:rPr>
            </w:pPr>
            <w:r>
              <w:rPr>
                <w:noProof/>
                <w:szCs w:val="22"/>
              </w:rPr>
              <w:pict>
                <v:rect id="_x0000_s1027" style="position:absolute;margin-left:388.35pt;margin-top:58.85pt;width:49.95pt;height:22.15pt;z-index:251661312" filled="f" strokecolor="red" strokeweight=".25pt"/>
              </w:pict>
            </w:r>
            <w:r w:rsidR="00767C8D" w:rsidRPr="00326FF1">
              <w:rPr>
                <w:b/>
                <w:szCs w:val="22"/>
              </w:rPr>
              <w:t>Konieczne są DZIAŁANIA NAPRAWCZE</w:t>
            </w:r>
            <w:r w:rsidR="00767C8D" w:rsidRPr="00326FF1">
              <w:rPr>
                <w:szCs w:val="22"/>
              </w:rPr>
              <w:t xml:space="preserve"> – aby </w:t>
            </w:r>
            <w:r w:rsidR="00984C37">
              <w:rPr>
                <w:szCs w:val="22"/>
              </w:rPr>
              <w:t>p</w:t>
            </w:r>
            <w:r w:rsidR="00767C8D" w:rsidRPr="00326FF1">
              <w:rPr>
                <w:szCs w:val="22"/>
              </w:rPr>
              <w:t xml:space="preserve">rodukt mógł być uznany za </w:t>
            </w:r>
            <w:proofErr w:type="gramStart"/>
            <w:r w:rsidR="00767C8D" w:rsidRPr="00326FF1">
              <w:rPr>
                <w:szCs w:val="22"/>
              </w:rPr>
              <w:t xml:space="preserve">spełniający </w:t>
            </w:r>
            <w:r w:rsidR="00984C37" w:rsidRPr="00326FF1">
              <w:rPr>
                <w:szCs w:val="22"/>
              </w:rPr>
              <w:t xml:space="preserve"> Kryteria</w:t>
            </w:r>
            <w:proofErr w:type="gramEnd"/>
            <w:r w:rsidR="00984C37" w:rsidRPr="00326FF1">
              <w:rPr>
                <w:szCs w:val="22"/>
              </w:rPr>
              <w:t xml:space="preserve"> </w:t>
            </w:r>
            <w:r w:rsidR="00984C37">
              <w:rPr>
                <w:szCs w:val="22"/>
              </w:rPr>
              <w:t>jakości (a</w:t>
            </w:r>
            <w:r w:rsidR="00984C37" w:rsidRPr="00326FF1">
              <w:rPr>
                <w:szCs w:val="22"/>
              </w:rPr>
              <w:t xml:space="preserve">kceptacji) wskazane </w:t>
            </w:r>
            <w:r w:rsidR="00984C37">
              <w:rPr>
                <w:szCs w:val="22"/>
              </w:rPr>
              <w:t>w Procedurach odbiorowych</w:t>
            </w:r>
            <w:r w:rsidR="00984C37" w:rsidRPr="00326FF1">
              <w:rPr>
                <w:szCs w:val="22"/>
              </w:rPr>
              <w:t xml:space="preserve"> </w:t>
            </w:r>
            <w:r w:rsidR="00984C37">
              <w:rPr>
                <w:szCs w:val="22"/>
              </w:rPr>
              <w:t>oraz w Opisie p</w:t>
            </w:r>
            <w:r w:rsidR="00767C8D" w:rsidRPr="00326FF1">
              <w:rPr>
                <w:szCs w:val="22"/>
              </w:rPr>
              <w:t xml:space="preserve">roduktu, muszą być wykonane dalsze prace. Prace poprawiające </w:t>
            </w:r>
            <w:r w:rsidR="00984C37">
              <w:rPr>
                <w:szCs w:val="22"/>
              </w:rPr>
              <w:t>p</w:t>
            </w:r>
            <w:r w:rsidR="00767C8D" w:rsidRPr="00326FF1">
              <w:rPr>
                <w:szCs w:val="22"/>
              </w:rPr>
              <w:t xml:space="preserve">rodukt winny być wykonane w ciągu … dni roboczych od daty podpisania niniejszego dokumentu. Po wykonaniu tych prac nie jest konieczna formalna </w:t>
            </w:r>
            <w:r w:rsidR="00056567">
              <w:rPr>
                <w:szCs w:val="22"/>
              </w:rPr>
              <w:t>N</w:t>
            </w:r>
            <w:r w:rsidR="00767C8D" w:rsidRPr="00326FF1">
              <w:rPr>
                <w:szCs w:val="22"/>
              </w:rPr>
              <w:t>arada.</w:t>
            </w: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  <w:proofErr w:type="gramStart"/>
            <w:r w:rsidRPr="00326FF1">
              <w:rPr>
                <w:szCs w:val="22"/>
              </w:rPr>
              <w:t>LUB ...</w:t>
            </w:r>
            <w:proofErr w:type="gramEnd"/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E3490A" w:rsidP="00E00DF8">
            <w:pPr>
              <w:rPr>
                <w:szCs w:val="22"/>
              </w:rPr>
            </w:pPr>
            <w:r>
              <w:rPr>
                <w:noProof/>
                <w:szCs w:val="22"/>
              </w:rPr>
              <w:pict>
                <v:rect id="_x0000_s1028" style="position:absolute;margin-left:389.1pt;margin-top:36.7pt;width:50.75pt;height:22.15pt;z-index:251662336" filled="f" strokecolor="red" strokeweight=".25pt"/>
              </w:pict>
            </w:r>
            <w:r w:rsidR="00767C8D" w:rsidRPr="00326FF1">
              <w:rPr>
                <w:b/>
                <w:szCs w:val="22"/>
              </w:rPr>
              <w:t>Konieczne jest USTALENIE TERMINU PONOWNEJ NARADY -</w:t>
            </w:r>
            <w:r w:rsidR="00984C37">
              <w:rPr>
                <w:szCs w:val="22"/>
              </w:rPr>
              <w:t xml:space="preserve"> produkt nie spełnia Kryteriów a</w:t>
            </w:r>
            <w:r w:rsidR="00767C8D" w:rsidRPr="00326FF1">
              <w:rPr>
                <w:szCs w:val="22"/>
              </w:rPr>
              <w:t xml:space="preserve">kceptacji, zostaje odrzucony. Wytwórca musi wykonać znaczące poprawki i po wykonaniu tych prac konieczne jest przeprowadzenie ponownego </w:t>
            </w:r>
            <w:r w:rsidR="00767C8D">
              <w:rPr>
                <w:szCs w:val="22"/>
              </w:rPr>
              <w:t>Przeglądu</w:t>
            </w:r>
            <w:r w:rsidR="00767C8D" w:rsidRPr="00326FF1">
              <w:rPr>
                <w:szCs w:val="22"/>
              </w:rPr>
              <w:t xml:space="preserve"> </w:t>
            </w:r>
            <w:r w:rsidR="00767C8D">
              <w:rPr>
                <w:szCs w:val="22"/>
              </w:rPr>
              <w:t>Jakości</w:t>
            </w:r>
            <w:r w:rsidR="00767C8D" w:rsidRPr="00326FF1">
              <w:rPr>
                <w:szCs w:val="22"/>
              </w:rPr>
              <w:t>.</w:t>
            </w:r>
          </w:p>
        </w:tc>
      </w:tr>
      <w:tr w:rsidR="00767C8D" w:rsidRPr="00326FF1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767C8D" w:rsidRPr="00326FF1" w:rsidRDefault="00767C8D" w:rsidP="00056567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Uwagi </w:t>
            </w:r>
            <w:r w:rsidR="00056567">
              <w:rPr>
                <w:rFonts w:ascii="Times New Roman" w:hAnsi="Times New Roman"/>
                <w:sz w:val="22"/>
                <w:szCs w:val="22"/>
                <w:lang w:val="pl-PL"/>
              </w:rPr>
              <w:t>d</w:t>
            </w: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>o</w:t>
            </w:r>
            <w:r w:rsidR="00056567">
              <w:rPr>
                <w:rFonts w:ascii="Times New Roman" w:hAnsi="Times New Roman"/>
                <w:sz w:val="22"/>
                <w:szCs w:val="22"/>
                <w:lang w:val="pl-PL"/>
              </w:rPr>
              <w:t>tyczące</w:t>
            </w: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>roduk</w:t>
            </w:r>
            <w:r w:rsidR="00056567">
              <w:rPr>
                <w:rFonts w:ascii="Times New Roman" w:hAnsi="Times New Roman"/>
                <w:sz w:val="22"/>
                <w:szCs w:val="22"/>
                <w:lang w:val="pl-PL"/>
              </w:rPr>
              <w:t>tu</w:t>
            </w: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>:</w:t>
            </w:r>
          </w:p>
        </w:tc>
      </w:tr>
      <w:tr w:rsidR="00767C8D" w:rsidRPr="00326FF1" w:rsidTr="00E00DF8">
        <w:tc>
          <w:tcPr>
            <w:tcW w:w="90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</w:tc>
      </w:tr>
      <w:tr w:rsidR="00767C8D" w:rsidRPr="00326FF1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767C8D" w:rsidRPr="00326FF1" w:rsidRDefault="00767C8D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26FF1">
              <w:rPr>
                <w:rFonts w:ascii="Times New Roman" w:hAnsi="Times New Roman"/>
                <w:sz w:val="22"/>
                <w:szCs w:val="22"/>
                <w:lang w:val="pl-PL"/>
              </w:rPr>
              <w:t>Potwierdzenie podjętej decyzji:</w:t>
            </w:r>
          </w:p>
        </w:tc>
      </w:tr>
      <w:tr w:rsidR="00767C8D" w:rsidRPr="00326FF1" w:rsidTr="00E00DF8">
        <w:tc>
          <w:tcPr>
            <w:tcW w:w="4927" w:type="dxa"/>
          </w:tcPr>
          <w:p w:rsidR="00767C8D" w:rsidRPr="00326FF1" w:rsidRDefault="00767C8D" w:rsidP="00E00DF8">
            <w:pPr>
              <w:rPr>
                <w:szCs w:val="22"/>
              </w:rPr>
            </w:pPr>
            <w:r w:rsidRPr="00326FF1">
              <w:rPr>
                <w:szCs w:val="22"/>
              </w:rPr>
              <w:t xml:space="preserve">Podpis Głównego </w:t>
            </w:r>
            <w:r>
              <w:rPr>
                <w:szCs w:val="22"/>
              </w:rPr>
              <w:t>Testera</w:t>
            </w:r>
            <w:r w:rsidRPr="00326FF1">
              <w:rPr>
                <w:szCs w:val="22"/>
              </w:rPr>
              <w:t>:</w:t>
            </w: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</w:tc>
        <w:tc>
          <w:tcPr>
            <w:tcW w:w="4112" w:type="dxa"/>
          </w:tcPr>
          <w:p w:rsidR="00767C8D" w:rsidRPr="00326FF1" w:rsidRDefault="00767C8D" w:rsidP="00E00DF8">
            <w:pPr>
              <w:rPr>
                <w:szCs w:val="22"/>
              </w:rPr>
            </w:pPr>
            <w:r w:rsidRPr="00326FF1">
              <w:rPr>
                <w:szCs w:val="22"/>
              </w:rPr>
              <w:t>Imię i nazwisko:</w:t>
            </w:r>
          </w:p>
        </w:tc>
      </w:tr>
      <w:tr w:rsidR="00767C8D" w:rsidRPr="00326FF1" w:rsidTr="00E00DF8">
        <w:tc>
          <w:tcPr>
            <w:tcW w:w="4927" w:type="dxa"/>
          </w:tcPr>
          <w:p w:rsidR="00767C8D" w:rsidRPr="00326FF1" w:rsidRDefault="00767C8D" w:rsidP="00E00DF8">
            <w:pPr>
              <w:rPr>
                <w:szCs w:val="22"/>
              </w:rPr>
            </w:pPr>
            <w:r>
              <w:rPr>
                <w:szCs w:val="22"/>
              </w:rPr>
              <w:t>Podpis Dostawcy</w:t>
            </w:r>
            <w:r w:rsidRPr="00326FF1">
              <w:rPr>
                <w:szCs w:val="22"/>
              </w:rPr>
              <w:t xml:space="preserve"> Produktu:</w:t>
            </w: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</w:tc>
        <w:tc>
          <w:tcPr>
            <w:tcW w:w="4112" w:type="dxa"/>
          </w:tcPr>
          <w:p w:rsidR="00767C8D" w:rsidRPr="00326FF1" w:rsidRDefault="00767C8D" w:rsidP="00E00DF8">
            <w:pPr>
              <w:rPr>
                <w:szCs w:val="22"/>
              </w:rPr>
            </w:pPr>
            <w:r w:rsidRPr="00326FF1">
              <w:rPr>
                <w:szCs w:val="22"/>
              </w:rPr>
              <w:t>Imię i nazwisko:</w:t>
            </w:r>
          </w:p>
        </w:tc>
      </w:tr>
      <w:tr w:rsidR="00767C8D" w:rsidRPr="00326FF1" w:rsidTr="00E00DF8">
        <w:tc>
          <w:tcPr>
            <w:tcW w:w="4927" w:type="dxa"/>
          </w:tcPr>
          <w:p w:rsidR="00767C8D" w:rsidRPr="00326FF1" w:rsidRDefault="00767C8D" w:rsidP="00E00DF8">
            <w:pPr>
              <w:rPr>
                <w:szCs w:val="22"/>
              </w:rPr>
            </w:pPr>
            <w:r w:rsidRPr="00326FF1">
              <w:rPr>
                <w:szCs w:val="22"/>
              </w:rPr>
              <w:t xml:space="preserve">Podpis </w:t>
            </w:r>
            <w:r>
              <w:rPr>
                <w:szCs w:val="22"/>
              </w:rPr>
              <w:t>Przewodniczącego</w:t>
            </w:r>
            <w:r w:rsidRPr="00326FF1">
              <w:rPr>
                <w:szCs w:val="22"/>
              </w:rPr>
              <w:t xml:space="preserve"> </w:t>
            </w:r>
            <w:r>
              <w:rPr>
                <w:szCs w:val="22"/>
              </w:rPr>
              <w:t>Przeglądu</w:t>
            </w:r>
            <w:r w:rsidRPr="00326FF1">
              <w:rPr>
                <w:szCs w:val="22"/>
              </w:rPr>
              <w:t xml:space="preserve"> </w:t>
            </w:r>
            <w:r>
              <w:rPr>
                <w:szCs w:val="22"/>
              </w:rPr>
              <w:t>Jakości</w:t>
            </w:r>
            <w:r w:rsidRPr="00326FF1">
              <w:rPr>
                <w:szCs w:val="22"/>
              </w:rPr>
              <w:t>:</w:t>
            </w: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  <w:p w:rsidR="00767C8D" w:rsidRPr="00326FF1" w:rsidRDefault="00767C8D" w:rsidP="00E00DF8">
            <w:pPr>
              <w:rPr>
                <w:szCs w:val="22"/>
              </w:rPr>
            </w:pPr>
          </w:p>
        </w:tc>
        <w:tc>
          <w:tcPr>
            <w:tcW w:w="4112" w:type="dxa"/>
          </w:tcPr>
          <w:p w:rsidR="00767C8D" w:rsidRPr="00326FF1" w:rsidRDefault="00767C8D" w:rsidP="00E00DF8">
            <w:pPr>
              <w:rPr>
                <w:szCs w:val="22"/>
              </w:rPr>
            </w:pPr>
            <w:r w:rsidRPr="00326FF1">
              <w:rPr>
                <w:szCs w:val="22"/>
              </w:rPr>
              <w:t>Imię i nazwisko:</w:t>
            </w:r>
          </w:p>
        </w:tc>
      </w:tr>
    </w:tbl>
    <w:p w:rsidR="00767C8D" w:rsidRDefault="00767C8D" w:rsidP="00767C8D">
      <w:pPr>
        <w:pStyle w:val="Heading3"/>
        <w:numPr>
          <w:ilvl w:val="0"/>
          <w:numId w:val="0"/>
        </w:numPr>
      </w:pPr>
      <w:bookmarkStart w:id="2" w:name="_Toc289701919"/>
      <w:bookmarkStart w:id="3" w:name="_Toc289939116"/>
      <w:bookmarkEnd w:id="0"/>
      <w:bookmarkEnd w:id="1"/>
      <w:r>
        <w:t>Załącznik 4 – Szablon Protokołu z Narady Przeglądu Jakości</w:t>
      </w:r>
      <w:bookmarkEnd w:id="2"/>
      <w:bookmarkEnd w:id="3"/>
    </w:p>
    <w:p w:rsidR="00F70468" w:rsidRDefault="00F70468" w:rsidP="00F00A46">
      <w:pPr>
        <w:rPr>
          <w:szCs w:val="22"/>
        </w:rPr>
      </w:pPr>
    </w:p>
    <w:p w:rsidR="00022FAC" w:rsidRDefault="00022FAC"/>
    <w:sectPr w:rsidR="00022FAC" w:rsidSect="00F00A46">
      <w:headerReference w:type="default" r:id="rId7"/>
      <w:footerReference w:type="default" r:id="rId8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1A3" w:rsidRDefault="00A271A3" w:rsidP="00022FAC">
      <w:r>
        <w:separator/>
      </w:r>
    </w:p>
  </w:endnote>
  <w:endnote w:type="continuationSeparator" w:id="0">
    <w:p w:rsidR="00A271A3" w:rsidRDefault="00A271A3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222" w:rsidRDefault="00BC6222" w:rsidP="00BC6222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współfinansowany przez Unię Europejską ze środków</w:t>
    </w:r>
  </w:p>
  <w:p w:rsidR="00984C37" w:rsidRPr="00BC6222" w:rsidRDefault="00BC6222" w:rsidP="00BC6222">
    <w:pPr>
      <w:pStyle w:val="Footer"/>
      <w:jc w:val="center"/>
    </w:pPr>
    <w:r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1A3" w:rsidRDefault="00A271A3" w:rsidP="00022FAC">
      <w:r>
        <w:separator/>
      </w:r>
    </w:p>
  </w:footnote>
  <w:footnote w:type="continuationSeparator" w:id="0">
    <w:p w:rsidR="00A271A3" w:rsidRDefault="00A271A3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984C37" w:rsidRPr="008C5D12" w:rsidTr="00DE66F9">
      <w:trPr>
        <w:trHeight w:val="1296"/>
      </w:trPr>
      <w:tc>
        <w:tcPr>
          <w:tcW w:w="1666" w:type="pct"/>
          <w:vAlign w:val="center"/>
        </w:tcPr>
        <w:p w:rsidR="00984C37" w:rsidRPr="008C5D12" w:rsidRDefault="00984C37" w:rsidP="00DE66F9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pt;height:55pt" o:ole="">
                <v:imagedata r:id="rId1" o:title=""/>
              </v:shape>
              <o:OLEObject Type="Embed" ProgID="PBrush" ShapeID="_x0000_i1025" DrawAspect="Content" ObjectID="_1472461063" r:id="rId2"/>
            </w:object>
          </w:r>
        </w:p>
      </w:tc>
      <w:tc>
        <w:tcPr>
          <w:tcW w:w="1666" w:type="pct"/>
        </w:tcPr>
        <w:p w:rsidR="00984C37" w:rsidRPr="008C5D12" w:rsidRDefault="00984C37" w:rsidP="00DE66F9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984C37" w:rsidRDefault="00984C37" w:rsidP="00DE66F9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10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84C37" w:rsidRPr="00F0073B" w:rsidRDefault="00984C37" w:rsidP="00984C37">
    <w:pPr>
      <w:pStyle w:val="Header"/>
      <w:tabs>
        <w:tab w:val="clear" w:pos="4536"/>
        <w:tab w:val="clear" w:pos="9072"/>
      </w:tabs>
      <w:ind w:right="284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022FAC" w:rsidRDefault="00022F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">
    <w:nsid w:val="7FE014FF"/>
    <w:multiLevelType w:val="multilevel"/>
    <w:tmpl w:val="4AA4E016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22FAC"/>
    <w:rsid w:val="00056567"/>
    <w:rsid w:val="00090C60"/>
    <w:rsid w:val="001925EE"/>
    <w:rsid w:val="0047366F"/>
    <w:rsid w:val="004A27AD"/>
    <w:rsid w:val="00522854"/>
    <w:rsid w:val="00546EA5"/>
    <w:rsid w:val="00602052"/>
    <w:rsid w:val="0074476C"/>
    <w:rsid w:val="0076648D"/>
    <w:rsid w:val="00767C8D"/>
    <w:rsid w:val="00803A92"/>
    <w:rsid w:val="008A1602"/>
    <w:rsid w:val="00903ECD"/>
    <w:rsid w:val="00945B16"/>
    <w:rsid w:val="00984C37"/>
    <w:rsid w:val="00A271A3"/>
    <w:rsid w:val="00B00B0D"/>
    <w:rsid w:val="00BC6222"/>
    <w:rsid w:val="00BD6A53"/>
    <w:rsid w:val="00C058EE"/>
    <w:rsid w:val="00C254DE"/>
    <w:rsid w:val="00C6790C"/>
    <w:rsid w:val="00C7561B"/>
    <w:rsid w:val="00D31E9C"/>
    <w:rsid w:val="00E3490A"/>
    <w:rsid w:val="00F00A46"/>
    <w:rsid w:val="00F70468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customStyle="1" w:styleId="Kopf">
    <w:name w:val="Kopf"/>
    <w:basedOn w:val="Normal"/>
    <w:rsid w:val="00984C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2</cp:revision>
  <dcterms:created xsi:type="dcterms:W3CDTF">2014-09-17T10:11:00Z</dcterms:created>
  <dcterms:modified xsi:type="dcterms:W3CDTF">2014-09-17T10:11:00Z</dcterms:modified>
</cp:coreProperties>
</file>