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DA" w:rsidRPr="00CB1EDA" w:rsidRDefault="00CB1EDA" w:rsidP="00CB1EDA">
      <w:pPr>
        <w:rPr>
          <w:b/>
          <w:bCs/>
          <w:u w:val="single"/>
        </w:rPr>
      </w:pPr>
      <w:bookmarkStart w:id="0" w:name="_GoBack"/>
      <w:bookmarkEnd w:id="0"/>
    </w:p>
    <w:p w:rsidR="00CB1EDA" w:rsidRPr="00CB1EDA" w:rsidRDefault="00CB1EDA" w:rsidP="00CB1EDA">
      <w:pPr>
        <w:jc w:val="center"/>
        <w:rPr>
          <w:b/>
        </w:rPr>
      </w:pPr>
      <w:r w:rsidRPr="00CB1EDA">
        <w:rPr>
          <w:b/>
        </w:rPr>
        <w:t>HARMONOGRAM REALIZACJI ZAMÓWIENIA</w:t>
      </w:r>
    </w:p>
    <w:p w:rsidR="00CB1EDA" w:rsidRPr="00CB1EDA" w:rsidRDefault="00CB1EDA" w:rsidP="00CB1EDA">
      <w:pPr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463"/>
        <w:gridCol w:w="3960"/>
        <w:gridCol w:w="3060"/>
      </w:tblGrid>
      <w:tr w:rsidR="00CB1EDA" w:rsidRPr="00CB1EDA" w:rsidTr="00051284">
        <w:tc>
          <w:tcPr>
            <w:tcW w:w="1025" w:type="dxa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</w:rPr>
              <w:t>ETAP</w:t>
            </w:r>
          </w:p>
        </w:tc>
        <w:tc>
          <w:tcPr>
            <w:tcW w:w="6463" w:type="dxa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</w:rPr>
              <w:t>PRODUKT</w:t>
            </w:r>
          </w:p>
        </w:tc>
        <w:tc>
          <w:tcPr>
            <w:tcW w:w="3960" w:type="dxa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</w:rPr>
              <w:t xml:space="preserve">TERMIN WYKONANIA PRODUKTU </w:t>
            </w:r>
          </w:p>
        </w:tc>
        <w:tc>
          <w:tcPr>
            <w:tcW w:w="3060" w:type="dxa"/>
            <w:vAlign w:val="center"/>
          </w:tcPr>
          <w:p w:rsidR="00CB1EDA" w:rsidRPr="00CB1EDA" w:rsidRDefault="00CB1EDA" w:rsidP="00CB1EDA">
            <w:pPr>
              <w:jc w:val="center"/>
              <w:rPr>
                <w:b/>
              </w:rPr>
            </w:pPr>
            <w:r w:rsidRPr="00CB1EDA">
              <w:rPr>
                <w:b/>
              </w:rPr>
              <w:t>ZAKOŃCZENIE ETAPU       (PO KTÓRYM NASTĘPUJE JEGO ROZLICZENIE)</w:t>
            </w:r>
          </w:p>
        </w:tc>
      </w:tr>
      <w:tr w:rsidR="00CB1EDA" w:rsidRPr="00CB1EDA" w:rsidTr="00051284">
        <w:trPr>
          <w:trHeight w:val="567"/>
        </w:trPr>
        <w:tc>
          <w:tcPr>
            <w:tcW w:w="1025" w:type="dxa"/>
            <w:vMerge w:val="restart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</w:rPr>
              <w:t>Etap I</w:t>
            </w:r>
          </w:p>
        </w:tc>
        <w:tc>
          <w:tcPr>
            <w:tcW w:w="6463" w:type="dxa"/>
            <w:tcBorders>
              <w:bottom w:val="single" w:sz="4" w:space="0" w:color="auto"/>
            </w:tcBorders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  <w:bCs/>
              </w:rPr>
              <w:t xml:space="preserve">Wstępna metodyka wyznaczania </w:t>
            </w:r>
            <w:proofErr w:type="spellStart"/>
            <w:r w:rsidRPr="00CB1EDA">
              <w:rPr>
                <w:b/>
                <w:bCs/>
              </w:rPr>
              <w:t>szcw</w:t>
            </w:r>
            <w:proofErr w:type="spellEnd"/>
            <w:r w:rsidRPr="00CB1EDA">
              <w:rPr>
                <w:b/>
                <w:bCs/>
              </w:rPr>
              <w:t xml:space="preserve"> i </w:t>
            </w:r>
            <w:proofErr w:type="spellStart"/>
            <w:r w:rsidRPr="00CB1EDA">
              <w:rPr>
                <w:b/>
                <w:bCs/>
              </w:rPr>
              <w:t>scw</w:t>
            </w:r>
            <w:proofErr w:type="spellEnd"/>
            <w:r w:rsidRPr="00CB1EDA">
              <w:rPr>
                <w:b/>
                <w:bCs/>
              </w:rPr>
              <w:t xml:space="preserve"> wraz z koncepcją określania potencjału ekologicznego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CB1EDA" w:rsidRPr="00CB1EDA" w:rsidRDefault="00CB1EDA" w:rsidP="00CB1EDA">
            <w:pPr>
              <w:jc w:val="center"/>
              <w:rPr>
                <w:b/>
              </w:rPr>
            </w:pPr>
            <w:r w:rsidRPr="00CB1EDA">
              <w:rPr>
                <w:b/>
              </w:rPr>
              <w:t>28.09.2018 r.</w:t>
            </w:r>
          </w:p>
        </w:tc>
      </w:tr>
      <w:tr w:rsidR="00CB1EDA" w:rsidRPr="00CB1EDA" w:rsidTr="00051284">
        <w:trPr>
          <w:trHeight w:val="567"/>
        </w:trPr>
        <w:tc>
          <w:tcPr>
            <w:tcW w:w="1025" w:type="dxa"/>
            <w:vMerge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  <w:tc>
          <w:tcPr>
            <w:tcW w:w="6463" w:type="dxa"/>
            <w:tcBorders>
              <w:bottom w:val="single" w:sz="4" w:space="0" w:color="auto"/>
            </w:tcBorders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</w:rPr>
              <w:t>Sprawozdanie dla etapu I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CB1EDA" w:rsidRPr="00CB1EDA" w:rsidRDefault="00CB1EDA" w:rsidP="00CB1EDA">
            <w:pPr>
              <w:jc w:val="center"/>
              <w:rPr>
                <w:b/>
              </w:rPr>
            </w:pPr>
          </w:p>
        </w:tc>
      </w:tr>
      <w:tr w:rsidR="00CB1EDA" w:rsidRPr="00CB1EDA" w:rsidTr="00051284">
        <w:trPr>
          <w:trHeight w:val="567"/>
        </w:trPr>
        <w:tc>
          <w:tcPr>
            <w:tcW w:w="1025" w:type="dxa"/>
            <w:vMerge w:val="restart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</w:rPr>
              <w:t>Etap II</w:t>
            </w:r>
          </w:p>
        </w:tc>
        <w:tc>
          <w:tcPr>
            <w:tcW w:w="6463" w:type="dxa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  <w:bCs/>
              </w:rPr>
              <w:t xml:space="preserve">Ostateczna metodyka wyznaczania </w:t>
            </w:r>
            <w:proofErr w:type="spellStart"/>
            <w:r w:rsidRPr="00CB1EDA">
              <w:rPr>
                <w:b/>
                <w:bCs/>
              </w:rPr>
              <w:t>szcw</w:t>
            </w:r>
            <w:proofErr w:type="spellEnd"/>
            <w:r w:rsidRPr="00CB1EDA">
              <w:rPr>
                <w:b/>
                <w:bCs/>
              </w:rPr>
              <w:t xml:space="preserve"> i </w:t>
            </w:r>
            <w:proofErr w:type="spellStart"/>
            <w:r w:rsidRPr="00CB1EDA">
              <w:rPr>
                <w:b/>
                <w:bCs/>
              </w:rPr>
              <w:t>scw</w:t>
            </w:r>
            <w:proofErr w:type="spellEnd"/>
            <w:r w:rsidRPr="00CB1EDA">
              <w:rPr>
                <w:b/>
                <w:bCs/>
              </w:rPr>
              <w:t xml:space="preserve"> wraz z koncepcją określania potencjału ekologicznego oraz jej streszczenie</w:t>
            </w:r>
          </w:p>
        </w:tc>
        <w:tc>
          <w:tcPr>
            <w:tcW w:w="3960" w:type="dxa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CB1EDA" w:rsidRPr="00CB1EDA" w:rsidDel="00A84A53" w:rsidRDefault="00CB1EDA" w:rsidP="00CB1EDA">
            <w:pPr>
              <w:jc w:val="center"/>
              <w:rPr>
                <w:b/>
              </w:rPr>
            </w:pPr>
            <w:r w:rsidRPr="00CB1EDA">
              <w:rPr>
                <w:b/>
              </w:rPr>
              <w:t>01.04.2019 r.</w:t>
            </w:r>
          </w:p>
        </w:tc>
      </w:tr>
      <w:tr w:rsidR="00CB1EDA" w:rsidRPr="00CB1EDA" w:rsidTr="00051284">
        <w:trPr>
          <w:trHeight w:val="567"/>
        </w:trPr>
        <w:tc>
          <w:tcPr>
            <w:tcW w:w="1025" w:type="dxa"/>
            <w:vMerge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  <w:tc>
          <w:tcPr>
            <w:tcW w:w="6463" w:type="dxa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  <w:bCs/>
              </w:rPr>
              <w:t xml:space="preserve">Wykaz </w:t>
            </w:r>
            <w:proofErr w:type="spellStart"/>
            <w:r w:rsidRPr="00CB1EDA">
              <w:rPr>
                <w:b/>
                <w:bCs/>
              </w:rPr>
              <w:t>jcwp</w:t>
            </w:r>
            <w:proofErr w:type="spellEnd"/>
            <w:r w:rsidRPr="00CB1EDA">
              <w:rPr>
                <w:b/>
                <w:bCs/>
              </w:rPr>
              <w:t xml:space="preserve"> ze wskazaniem </w:t>
            </w:r>
            <w:proofErr w:type="spellStart"/>
            <w:r w:rsidRPr="00CB1EDA">
              <w:rPr>
                <w:b/>
                <w:bCs/>
              </w:rPr>
              <w:t>szcw</w:t>
            </w:r>
            <w:proofErr w:type="spellEnd"/>
            <w:r w:rsidRPr="00CB1EDA">
              <w:rPr>
                <w:b/>
                <w:bCs/>
              </w:rPr>
              <w:t xml:space="preserve"> i </w:t>
            </w:r>
            <w:proofErr w:type="spellStart"/>
            <w:r w:rsidRPr="00CB1EDA">
              <w:rPr>
                <w:b/>
                <w:bCs/>
              </w:rPr>
              <w:t>scw</w:t>
            </w:r>
            <w:proofErr w:type="spellEnd"/>
          </w:p>
        </w:tc>
        <w:tc>
          <w:tcPr>
            <w:tcW w:w="3960" w:type="dxa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</w:tr>
      <w:tr w:rsidR="00CB1EDA" w:rsidRPr="00CB1EDA" w:rsidTr="00051284">
        <w:trPr>
          <w:trHeight w:val="567"/>
        </w:trPr>
        <w:tc>
          <w:tcPr>
            <w:tcW w:w="1025" w:type="dxa"/>
            <w:vMerge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  <w:tc>
          <w:tcPr>
            <w:tcW w:w="6463" w:type="dxa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  <w:bCs/>
              </w:rPr>
              <w:t>Sprawozdanie dla etapu II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</w:tr>
      <w:tr w:rsidR="00CB1EDA" w:rsidRPr="00CB1EDA" w:rsidTr="00051284">
        <w:trPr>
          <w:trHeight w:val="567"/>
        </w:trPr>
        <w:tc>
          <w:tcPr>
            <w:tcW w:w="1025" w:type="dxa"/>
            <w:vMerge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  <w:tc>
          <w:tcPr>
            <w:tcW w:w="6463" w:type="dxa"/>
          </w:tcPr>
          <w:p w:rsidR="00CB1EDA" w:rsidRPr="00CB1EDA" w:rsidRDefault="00CB1EDA" w:rsidP="00CB1EDA">
            <w:pPr>
              <w:rPr>
                <w:b/>
              </w:rPr>
            </w:pPr>
            <w:r w:rsidRPr="00CB1EDA">
              <w:rPr>
                <w:b/>
                <w:bCs/>
              </w:rPr>
              <w:t>Baza danych pozyskanych i wytworzonych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CB1EDA" w:rsidRPr="00CB1EDA" w:rsidRDefault="00CB1EDA" w:rsidP="00CB1EDA">
            <w:pPr>
              <w:rPr>
                <w:b/>
              </w:rPr>
            </w:pPr>
          </w:p>
        </w:tc>
      </w:tr>
    </w:tbl>
    <w:p w:rsidR="00DB6E51" w:rsidRDefault="00DB6E51" w:rsidP="00CB1EDA"/>
    <w:sectPr w:rsidR="00DB6E51" w:rsidSect="00CB1E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A"/>
    <w:rsid w:val="006E761D"/>
    <w:rsid w:val="00CB1EDA"/>
    <w:rsid w:val="00D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Kowalczyk</dc:creator>
  <cp:lastModifiedBy>Sławomir Kowalczyk</cp:lastModifiedBy>
  <cp:revision>2</cp:revision>
  <dcterms:created xsi:type="dcterms:W3CDTF">2018-04-25T07:15:00Z</dcterms:created>
  <dcterms:modified xsi:type="dcterms:W3CDTF">2018-04-25T07:15:00Z</dcterms:modified>
</cp:coreProperties>
</file>